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E9" w:rsidRDefault="005C60E9">
      <w:pPr>
        <w:tabs>
          <w:tab w:val="left" w:pos="4480"/>
        </w:tabs>
        <w:spacing w:after="860"/>
        <w:outlineLvl w:val="0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מס. נושא: 19.035</w:t>
      </w:r>
    </w:p>
    <w:p w:rsidR="00470AB1" w:rsidRDefault="00660BDA" w:rsidP="00470AB1">
      <w:pPr>
        <w:tabs>
          <w:tab w:val="left" w:pos="4480"/>
        </w:tabs>
        <w:spacing w:after="860"/>
        <w:outlineLvl w:val="0"/>
        <w:rPr>
          <w:rFonts w:cs="Arial"/>
          <w:sz w:val="56"/>
          <w:szCs w:val="5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70AB1">
        <w:rPr>
          <w:rFonts w:cs="Arial" w:hint="cs"/>
          <w:sz w:val="56"/>
          <w:szCs w:val="5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תבניות לניהול דיון </w:t>
      </w:r>
    </w:p>
    <w:p w:rsidR="005C60E9" w:rsidRPr="00470AB1" w:rsidRDefault="005C60E9" w:rsidP="00470AB1">
      <w:pPr>
        <w:tabs>
          <w:tab w:val="left" w:pos="4480"/>
        </w:tabs>
        <w:spacing w:after="860"/>
        <w:outlineLvl w:val="0"/>
        <w:rPr>
          <w:rFonts w:cs="Arial"/>
          <w:sz w:val="56"/>
          <w:szCs w:val="5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cs="Arial"/>
          <w:sz w:val="24"/>
          <w:szCs w:val="24"/>
          <w:rtl/>
        </w:rPr>
        <w:t xml:space="preserve">התבניות שלהלן מהוות מודלים לניהול דיון. </w:t>
      </w:r>
    </w:p>
    <w:p w:rsidR="005C60E9" w:rsidRDefault="005C60E9">
      <w:pPr>
        <w:tabs>
          <w:tab w:val="left" w:pos="340"/>
        </w:tabs>
        <w:spacing w:after="12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המטרות משותפות לכל המהלכים המוצעים:</w:t>
      </w:r>
    </w:p>
    <w:p w:rsidR="005C60E9" w:rsidRDefault="005C60E9">
      <w:pPr>
        <w:tabs>
          <w:tab w:val="left" w:pos="340"/>
        </w:tabs>
        <w:spacing w:after="120"/>
        <w:ind w:hanging="32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1.</w:t>
      </w:r>
      <w:r>
        <w:rPr>
          <w:rFonts w:cs="Arial"/>
          <w:sz w:val="24"/>
          <w:szCs w:val="24"/>
          <w:rtl/>
        </w:rPr>
        <w:tab/>
        <w:t>לסייע לנהל דיון משתף ומכבד בכל נושא.</w:t>
      </w:r>
    </w:p>
    <w:p w:rsidR="005C60E9" w:rsidRDefault="005C60E9">
      <w:pPr>
        <w:tabs>
          <w:tab w:val="left" w:pos="340"/>
        </w:tabs>
        <w:spacing w:after="900"/>
        <w:ind w:left="340" w:hanging="34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2.</w:t>
      </w:r>
      <w:r>
        <w:rPr>
          <w:rFonts w:cs="Arial"/>
          <w:sz w:val="24"/>
          <w:szCs w:val="24"/>
          <w:rtl/>
        </w:rPr>
        <w:tab/>
        <w:t>להציע דרכים שונות לניהול דיון.</w:t>
      </w:r>
    </w:p>
    <w:p w:rsidR="005C60E9" w:rsidRDefault="005C60E9">
      <w:pPr>
        <w:tabs>
          <w:tab w:val="left" w:pos="340"/>
        </w:tabs>
        <w:spacing w:after="220"/>
        <w:ind w:hanging="340"/>
        <w:rPr>
          <w:rFonts w:cs="Arial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 xml:space="preserve">    למנחה:</w:t>
      </w:r>
      <w:r>
        <w:rPr>
          <w:rFonts w:cs="Arial"/>
          <w:sz w:val="24"/>
          <w:szCs w:val="24"/>
          <w:rtl/>
        </w:rPr>
        <w:t xml:space="preserve"> מומלץ להודיע מראש על נושא הדיון ולבקש מן המשתתפים ללמוד חלקים מן הנושא לקראת הדיון.</w:t>
      </w:r>
    </w:p>
    <w:p w:rsidR="005C60E9" w:rsidRDefault="005C60E9">
      <w:pPr>
        <w:tabs>
          <w:tab w:val="left" w:pos="340"/>
        </w:tabs>
        <w:spacing w:after="68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לפני כל דיון יש לוודא שהמשתתפים מתמצאים בפרטי נושא הדיון.</w:t>
      </w:r>
    </w:p>
    <w:p w:rsidR="005C60E9" w:rsidRDefault="00660BDA">
      <w:pPr>
        <w:tabs>
          <w:tab w:val="left" w:pos="340"/>
        </w:tabs>
        <w:spacing w:after="680"/>
        <w:ind w:right="900"/>
        <w:jc w:val="center"/>
        <w:rPr>
          <w:rFonts w:cs="Arial"/>
          <w:sz w:val="24"/>
          <w:szCs w:val="24"/>
          <w:rtl/>
        </w:rPr>
      </w:pPr>
      <w:r>
        <w:rPr>
          <w:rFonts w:cs="Arial"/>
          <w:noProof/>
          <w:sz w:val="24"/>
          <w:szCs w:val="24"/>
          <w:rtl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193040</wp:posOffset>
            </wp:positionV>
            <wp:extent cx="4163695" cy="3519805"/>
            <wp:effectExtent l="0" t="0" r="8255" b="4445"/>
            <wp:wrapTopAndBottom/>
            <wp:docPr id="17" name="תמונה 2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0E9" w:rsidRDefault="005C60E9">
      <w:pPr>
        <w:tabs>
          <w:tab w:val="left" w:pos="4480"/>
        </w:tabs>
        <w:spacing w:after="560"/>
        <w:ind w:right="900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4480"/>
        </w:tabs>
        <w:spacing w:after="560"/>
        <w:ind w:right="900"/>
        <w:jc w:val="center"/>
        <w:rPr>
          <w:rFonts w:cs="Arial"/>
          <w:b/>
          <w:bCs/>
          <w:color w:val="0000FF"/>
          <w:sz w:val="24"/>
          <w:szCs w:val="36"/>
          <w:rtl/>
        </w:rPr>
      </w:pPr>
      <w:r>
        <w:rPr>
          <w:rFonts w:cs="Arial"/>
          <w:b/>
          <w:bCs/>
          <w:color w:val="0000FF"/>
          <w:sz w:val="24"/>
          <w:szCs w:val="36"/>
          <w:rtl/>
        </w:rPr>
        <w:lastRenderedPageBreak/>
        <w:t>תבנית א: ניהול דיון באמצעות שאילת שאלות</w:t>
      </w:r>
    </w:p>
    <w:p w:rsidR="005C60E9" w:rsidRDefault="005C60E9">
      <w:pPr>
        <w:spacing w:after="560"/>
        <w:ind w:right="900"/>
        <w:outlineLvl w:val="0"/>
        <w:rPr>
          <w:rFonts w:cs="Guttman Yad-Brush"/>
          <w:b/>
          <w:bCs/>
          <w:color w:val="FF0000"/>
          <w:sz w:val="24"/>
          <w:rtl/>
        </w:rPr>
      </w:pPr>
      <w:r>
        <w:rPr>
          <w:rFonts w:cs="Guttman Yad-Brush"/>
          <w:b/>
          <w:bCs/>
          <w:color w:val="FF0000"/>
          <w:sz w:val="24"/>
          <w:rtl/>
        </w:rPr>
        <w:t>מהלך ההפעלה</w:t>
      </w:r>
    </w:p>
    <w:p w:rsidR="005C60E9" w:rsidRDefault="005C60E9">
      <w:pPr>
        <w:tabs>
          <w:tab w:val="left" w:pos="340"/>
        </w:tabs>
        <w:spacing w:after="46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ההפעלה כולה מתנהלת במליאה.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b/>
          <w:bCs/>
          <w:color w:val="0000FF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 xml:space="preserve">שלב א </w:t>
      </w:r>
      <w:r>
        <w:rPr>
          <w:rFonts w:cs="Arial"/>
          <w:b/>
          <w:bCs/>
          <w:color w:val="0000FF"/>
          <w:sz w:val="24"/>
          <w:szCs w:val="24"/>
        </w:rPr>
        <w:t>–</w:t>
      </w:r>
      <w:r>
        <w:rPr>
          <w:rFonts w:cs="Arial"/>
          <w:b/>
          <w:bCs/>
          <w:color w:val="0000FF"/>
          <w:sz w:val="24"/>
          <w:szCs w:val="24"/>
          <w:rtl/>
        </w:rPr>
        <w:t xml:space="preserve"> במליאה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>למנחה:</w:t>
      </w:r>
      <w:r>
        <w:rPr>
          <w:rFonts w:cs="Arial"/>
          <w:sz w:val="24"/>
          <w:szCs w:val="24"/>
          <w:rtl/>
        </w:rPr>
        <w:t xml:space="preserve"> העלאת שאלות</w:t>
      </w:r>
    </w:p>
    <w:p w:rsidR="005C60E9" w:rsidRDefault="005C60E9">
      <w:pPr>
        <w:pStyle w:val="3"/>
        <w:tabs>
          <w:tab w:val="left" w:pos="340"/>
        </w:tabs>
        <w:spacing w:after="120"/>
        <w:rPr>
          <w:rtl/>
        </w:rPr>
      </w:pPr>
      <w:r>
        <w:rPr>
          <w:rtl/>
        </w:rPr>
        <w:t>רשום את נושא הדיון על הלוח ובקש מן המשתתפים לשאול את כל השאלות שיש להם לגבי הנושא (השאלות אינן מתייחסות בהכרח להשלמת מידע).</w:t>
      </w:r>
    </w:p>
    <w:p w:rsidR="005C60E9" w:rsidRDefault="005C60E9">
      <w:pPr>
        <w:tabs>
          <w:tab w:val="left" w:pos="340"/>
        </w:tabs>
        <w:spacing w:after="120"/>
        <w:ind w:right="17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כתוב את כל השאלות על הלוח. </w:t>
      </w:r>
    </w:p>
    <w:p w:rsidR="005C60E9" w:rsidRDefault="005C60E9">
      <w:pPr>
        <w:tabs>
          <w:tab w:val="left" w:pos="340"/>
        </w:tabs>
        <w:spacing w:after="680"/>
        <w:ind w:right="17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שאלות המתייחסות להיבט זהה רצוי לרשום זו בקרבת זו.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>במליאה:</w:t>
      </w:r>
      <w:r>
        <w:rPr>
          <w:rFonts w:cs="Arial"/>
          <w:sz w:val="24"/>
          <w:szCs w:val="24"/>
          <w:rtl/>
        </w:rPr>
        <w:t xml:space="preserve"> דיון</w:t>
      </w:r>
    </w:p>
    <w:p w:rsidR="005C60E9" w:rsidRDefault="005C60E9" w:rsidP="005C60E9">
      <w:pPr>
        <w:numPr>
          <w:ilvl w:val="0"/>
          <w:numId w:val="1"/>
        </w:numPr>
        <w:tabs>
          <w:tab w:val="left" w:pos="-32"/>
        </w:tabs>
        <w:spacing w:after="120"/>
        <w:ind w:left="-32" w:right="900" w:firstLine="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האם יש שאלה שאינה ברורה? </w:t>
      </w:r>
    </w:p>
    <w:p w:rsidR="005C60E9" w:rsidRDefault="005C60E9" w:rsidP="005C60E9">
      <w:pPr>
        <w:numPr>
          <w:ilvl w:val="0"/>
          <w:numId w:val="2"/>
        </w:numPr>
        <w:tabs>
          <w:tab w:val="clear" w:pos="648"/>
          <w:tab w:val="left" w:pos="-32"/>
        </w:tabs>
        <w:spacing w:after="120"/>
        <w:ind w:left="-32" w:right="900" w:firstLine="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האם יש מישהו שיש לו תהייה או הסתייגות לגבי שאלה כלשהי?</w:t>
      </w:r>
    </w:p>
    <w:p w:rsidR="005C60E9" w:rsidRDefault="005C60E9" w:rsidP="005C60E9">
      <w:pPr>
        <w:numPr>
          <w:ilvl w:val="0"/>
          <w:numId w:val="2"/>
        </w:numPr>
        <w:tabs>
          <w:tab w:val="clear" w:pos="648"/>
          <w:tab w:val="left" w:pos="-32"/>
        </w:tabs>
        <w:spacing w:after="120"/>
        <w:ind w:left="-32" w:right="142" w:firstLine="0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האם כל השאלות קשורות לעניין שאליו התייחסנו? איזו שאלה לא? מדוע? האם יש </w:t>
      </w:r>
      <w:r>
        <w:rPr>
          <w:rFonts w:cs="Arial"/>
          <w:sz w:val="24"/>
          <w:szCs w:val="24"/>
          <w:rtl/>
        </w:rPr>
        <w:br/>
        <w:t xml:space="preserve">         מי שחושב אחרת? </w:t>
      </w:r>
    </w:p>
    <w:p w:rsidR="005C60E9" w:rsidRDefault="005C60E9" w:rsidP="005C60E9">
      <w:pPr>
        <w:numPr>
          <w:ilvl w:val="0"/>
          <w:numId w:val="4"/>
        </w:numPr>
        <w:tabs>
          <w:tab w:val="clear" w:pos="648"/>
          <w:tab w:val="left" w:pos="-32"/>
          <w:tab w:val="num" w:pos="720"/>
        </w:tabs>
        <w:spacing w:after="180"/>
        <w:ind w:left="4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האם יש כאן שאלות שהן בעצם תשובות לשאלות אחרות? </w:t>
      </w:r>
    </w:p>
    <w:p w:rsidR="005C60E9" w:rsidRDefault="005C60E9" w:rsidP="005C60E9">
      <w:pPr>
        <w:numPr>
          <w:ilvl w:val="0"/>
          <w:numId w:val="3"/>
        </w:numPr>
        <w:tabs>
          <w:tab w:val="clear" w:pos="648"/>
          <w:tab w:val="left" w:pos="-32"/>
          <w:tab w:val="num" w:pos="725"/>
        </w:tabs>
        <w:spacing w:after="180"/>
        <w:ind w:left="-32" w:firstLine="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למה הכוונה בשאלה...?</w:t>
      </w:r>
    </w:p>
    <w:p w:rsidR="005C60E9" w:rsidRDefault="005C60E9" w:rsidP="005C60E9">
      <w:pPr>
        <w:numPr>
          <w:ilvl w:val="0"/>
          <w:numId w:val="5"/>
        </w:numPr>
        <w:tabs>
          <w:tab w:val="clear" w:pos="648"/>
          <w:tab w:val="left" w:pos="-32"/>
          <w:tab w:val="num" w:pos="720"/>
        </w:tabs>
        <w:spacing w:after="180"/>
        <w:ind w:left="4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מהי משמעותה של השאלה...?</w:t>
      </w:r>
    </w:p>
    <w:p w:rsidR="005C60E9" w:rsidRDefault="005C60E9" w:rsidP="005C60E9">
      <w:pPr>
        <w:numPr>
          <w:ilvl w:val="0"/>
          <w:numId w:val="6"/>
        </w:numPr>
        <w:tabs>
          <w:tab w:val="clear" w:pos="648"/>
          <w:tab w:val="left" w:pos="-32"/>
          <w:tab w:val="num" w:pos="720"/>
        </w:tabs>
        <w:spacing w:after="180"/>
        <w:ind w:left="4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האם יש כאן שאלות שהן אמירות בתחפושת?</w:t>
      </w:r>
    </w:p>
    <w:p w:rsidR="005C60E9" w:rsidRDefault="005C60E9" w:rsidP="005C60E9">
      <w:pPr>
        <w:numPr>
          <w:ilvl w:val="0"/>
          <w:numId w:val="7"/>
        </w:numPr>
        <w:tabs>
          <w:tab w:val="clear" w:pos="648"/>
          <w:tab w:val="left" w:pos="-32"/>
          <w:tab w:val="num" w:pos="720"/>
        </w:tabs>
        <w:spacing w:after="180"/>
        <w:ind w:left="4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לאיזה היבט או היבטים של הנושא מתייחסות השאלות?</w:t>
      </w:r>
    </w:p>
    <w:p w:rsidR="005C60E9" w:rsidRDefault="005C60E9" w:rsidP="005C60E9">
      <w:pPr>
        <w:numPr>
          <w:ilvl w:val="0"/>
          <w:numId w:val="8"/>
        </w:numPr>
        <w:tabs>
          <w:tab w:val="clear" w:pos="648"/>
          <w:tab w:val="left" w:pos="-32"/>
          <w:tab w:val="num" w:pos="720"/>
        </w:tabs>
        <w:spacing w:after="180"/>
        <w:ind w:left="4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האם יש היבטים נוספים שלא התייחסנו אליהם? </w:t>
      </w:r>
    </w:p>
    <w:p w:rsidR="005C60E9" w:rsidRDefault="005C60E9" w:rsidP="005C60E9">
      <w:pPr>
        <w:numPr>
          <w:ilvl w:val="0"/>
          <w:numId w:val="9"/>
        </w:numPr>
        <w:tabs>
          <w:tab w:val="clear" w:pos="648"/>
          <w:tab w:val="left" w:pos="-32"/>
          <w:tab w:val="num" w:pos="720"/>
        </w:tabs>
        <w:spacing w:after="800"/>
        <w:ind w:left="4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האם הם משמעותיים? מדוע?</w:t>
      </w:r>
    </w:p>
    <w:p w:rsidR="005C60E9" w:rsidRDefault="005C60E9">
      <w:pPr>
        <w:tabs>
          <w:tab w:val="left" w:pos="340"/>
        </w:tabs>
        <w:spacing w:after="680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יש להקפיד שההתייחסות תהיה לשאלות ולא לשואלים.</w:t>
      </w:r>
    </w:p>
    <w:p w:rsidR="005C60E9" w:rsidRDefault="005C60E9">
      <w:pPr>
        <w:tabs>
          <w:tab w:val="left" w:pos="4480"/>
        </w:tabs>
        <w:spacing w:after="560"/>
        <w:ind w:hanging="460"/>
        <w:jc w:val="center"/>
        <w:outlineLvl w:val="0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4480"/>
        </w:tabs>
        <w:spacing w:after="560"/>
        <w:ind w:hanging="460"/>
        <w:jc w:val="center"/>
        <w:outlineLvl w:val="0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4480"/>
        </w:tabs>
        <w:spacing w:after="560"/>
        <w:ind w:hanging="460"/>
        <w:jc w:val="center"/>
        <w:outlineLvl w:val="0"/>
        <w:rPr>
          <w:rFonts w:cs="Arial"/>
          <w:b/>
          <w:bCs/>
          <w:color w:val="0000FF"/>
          <w:sz w:val="24"/>
          <w:szCs w:val="36"/>
          <w:rtl/>
        </w:rPr>
      </w:pPr>
      <w:r>
        <w:rPr>
          <w:rFonts w:cs="Arial"/>
          <w:b/>
          <w:bCs/>
          <w:color w:val="0000FF"/>
          <w:sz w:val="24"/>
          <w:szCs w:val="36"/>
          <w:rtl/>
        </w:rPr>
        <w:lastRenderedPageBreak/>
        <w:t>תבנית ב: דיון מבוסס על דוגמאות</w:t>
      </w:r>
    </w:p>
    <w:p w:rsidR="005C60E9" w:rsidRDefault="005C60E9">
      <w:pPr>
        <w:tabs>
          <w:tab w:val="left" w:pos="340"/>
        </w:tabs>
        <w:spacing w:after="680"/>
        <w:ind w:hanging="460"/>
        <w:rPr>
          <w:rFonts w:cs="Arial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>למנחה:</w:t>
      </w:r>
      <w:r>
        <w:rPr>
          <w:rFonts w:cs="Arial"/>
          <w:sz w:val="24"/>
          <w:szCs w:val="24"/>
          <w:rtl/>
        </w:rPr>
        <w:t xml:space="preserve"> מן הראוי שדיון זה יתבסס על ידע קודם. ניתן לבקש מן המשתתפים להתכונן לדיון מראש.</w:t>
      </w:r>
    </w:p>
    <w:p w:rsidR="005C60E9" w:rsidRDefault="005C60E9">
      <w:pPr>
        <w:spacing w:after="680"/>
        <w:ind w:hanging="460"/>
        <w:outlineLvl w:val="0"/>
        <w:rPr>
          <w:rFonts w:cs="Guttman Yad-Brush"/>
          <w:b/>
          <w:bCs/>
          <w:color w:val="FF0000"/>
          <w:sz w:val="24"/>
          <w:rtl/>
        </w:rPr>
      </w:pPr>
      <w:r>
        <w:rPr>
          <w:rFonts w:cs="Guttman Yad-Brush"/>
          <w:b/>
          <w:bCs/>
          <w:color w:val="FF0000"/>
          <w:sz w:val="24"/>
          <w:rtl/>
        </w:rPr>
        <w:t>מהלך ההפעלה</w:t>
      </w:r>
    </w:p>
    <w:p w:rsidR="005C60E9" w:rsidRDefault="005C60E9">
      <w:pPr>
        <w:tabs>
          <w:tab w:val="left" w:pos="340"/>
        </w:tabs>
        <w:spacing w:after="220"/>
        <w:ind w:hanging="460"/>
        <w:jc w:val="both"/>
        <w:rPr>
          <w:rFonts w:cs="Arial"/>
          <w:b/>
          <w:bCs/>
          <w:color w:val="0000FF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 xml:space="preserve">שלב א </w:t>
      </w:r>
      <w:r>
        <w:rPr>
          <w:rFonts w:cs="Arial"/>
          <w:b/>
          <w:bCs/>
          <w:color w:val="0000FF"/>
          <w:sz w:val="24"/>
          <w:szCs w:val="24"/>
        </w:rPr>
        <w:t>–</w:t>
      </w:r>
      <w:r>
        <w:rPr>
          <w:rFonts w:cs="Arial"/>
          <w:b/>
          <w:bCs/>
          <w:color w:val="0000FF"/>
          <w:sz w:val="24"/>
          <w:szCs w:val="24"/>
          <w:rtl/>
        </w:rPr>
        <w:t xml:space="preserve"> אישי</w:t>
      </w:r>
    </w:p>
    <w:p w:rsidR="005C60E9" w:rsidRDefault="005C60E9">
      <w:pPr>
        <w:tabs>
          <w:tab w:val="left" w:pos="340"/>
        </w:tabs>
        <w:spacing w:after="220"/>
        <w:ind w:hanging="460"/>
        <w:jc w:val="both"/>
        <w:rPr>
          <w:rFonts w:cs="Arial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>למנחה:</w:t>
      </w:r>
      <w:r>
        <w:rPr>
          <w:rFonts w:cs="Arial"/>
          <w:sz w:val="24"/>
          <w:szCs w:val="24"/>
          <w:rtl/>
        </w:rPr>
        <w:t xml:space="preserve"> רשום את נושא הדיון על הלוח. </w:t>
      </w:r>
    </w:p>
    <w:p w:rsidR="005C60E9" w:rsidRDefault="005C60E9">
      <w:pPr>
        <w:pStyle w:val="a3"/>
        <w:tabs>
          <w:tab w:val="left" w:pos="340"/>
        </w:tabs>
        <w:rPr>
          <w:rtl/>
        </w:rPr>
      </w:pPr>
      <w:r>
        <w:rPr>
          <w:rtl/>
        </w:rPr>
        <w:t>בקש מכל משתתף לרשום על פיסת נייר דוגמה שיש לו בקשר לנושא הדיון.</w:t>
      </w:r>
    </w:p>
    <w:p w:rsidR="005C60E9" w:rsidRDefault="005C60E9">
      <w:pPr>
        <w:tabs>
          <w:tab w:val="left" w:pos="340"/>
        </w:tabs>
        <w:spacing w:after="2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 xml:space="preserve">שלב ב </w:t>
      </w:r>
      <w:r>
        <w:rPr>
          <w:rFonts w:cs="Arial"/>
          <w:b/>
          <w:bCs/>
          <w:color w:val="0000FF"/>
          <w:sz w:val="24"/>
          <w:szCs w:val="24"/>
        </w:rPr>
        <w:t>–</w:t>
      </w:r>
      <w:r>
        <w:rPr>
          <w:rFonts w:cs="Arial"/>
          <w:b/>
          <w:bCs/>
          <w:color w:val="0000FF"/>
          <w:sz w:val="24"/>
          <w:szCs w:val="24"/>
          <w:rtl/>
        </w:rPr>
        <w:t xml:space="preserve"> קבוצתי:</w:t>
      </w:r>
      <w:r>
        <w:rPr>
          <w:rFonts w:cs="Arial"/>
          <w:sz w:val="24"/>
          <w:szCs w:val="24"/>
          <w:rtl/>
        </w:rPr>
        <w:t xml:space="preserve"> כל משתתף קורא בפני הקבוצה את הדוגמה שכתב.</w:t>
      </w:r>
    </w:p>
    <w:p w:rsidR="005C60E9" w:rsidRDefault="005C60E9">
      <w:pPr>
        <w:pStyle w:val="3"/>
        <w:tabs>
          <w:tab w:val="left" w:pos="340"/>
        </w:tabs>
        <w:spacing w:after="120"/>
        <w:rPr>
          <w:rtl/>
        </w:rPr>
      </w:pPr>
      <w:r>
        <w:rPr>
          <w:rtl/>
        </w:rPr>
        <w:t>הקבוצה דנה בכל אחת מן הדוגמאות: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1.</w:t>
      </w:r>
      <w:r>
        <w:rPr>
          <w:rFonts w:cs="Arial"/>
          <w:sz w:val="24"/>
          <w:szCs w:val="24"/>
          <w:rtl/>
        </w:rPr>
        <w:tab/>
        <w:t xml:space="preserve">באילו היבטים של הנושא עוסקת הדוגמה? 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2.</w:t>
      </w:r>
      <w:r>
        <w:rPr>
          <w:rFonts w:cs="Arial"/>
          <w:sz w:val="24"/>
          <w:szCs w:val="24"/>
          <w:rtl/>
        </w:rPr>
        <w:tab/>
        <w:t>האם זו דוגמה שולית או מרכזית?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3.</w:t>
      </w:r>
      <w:r>
        <w:rPr>
          <w:rFonts w:cs="Arial"/>
          <w:sz w:val="24"/>
          <w:szCs w:val="24"/>
          <w:rtl/>
        </w:rPr>
        <w:tab/>
        <w:t xml:space="preserve">האם היא דוגמה נדירה או שכיחה? </w:t>
      </w:r>
    </w:p>
    <w:p w:rsidR="005C60E9" w:rsidRDefault="005C60E9">
      <w:pPr>
        <w:tabs>
          <w:tab w:val="left" w:pos="340"/>
        </w:tabs>
        <w:spacing w:after="120"/>
        <w:ind w:left="340" w:right="800" w:hanging="34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4.</w:t>
      </w:r>
      <w:r>
        <w:rPr>
          <w:rFonts w:cs="Arial"/>
          <w:sz w:val="24"/>
          <w:szCs w:val="24"/>
          <w:rtl/>
        </w:rPr>
        <w:tab/>
        <w:t>האם הדוגמה מעניינת (ללא קשר לשאלה אם היא שולית או אם היא שכיחה)?</w:t>
      </w:r>
    </w:p>
    <w:p w:rsidR="005C60E9" w:rsidRDefault="005C60E9">
      <w:pPr>
        <w:tabs>
          <w:tab w:val="left" w:pos="340"/>
        </w:tabs>
        <w:spacing w:after="680"/>
        <w:ind w:right="800" w:hanging="34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          הקבוצה בוחרת דוגמה אחת  ומתכוננת להציגה במליאה.</w:t>
      </w:r>
    </w:p>
    <w:p w:rsidR="005C60E9" w:rsidRDefault="005C60E9">
      <w:pPr>
        <w:tabs>
          <w:tab w:val="left" w:pos="340"/>
        </w:tabs>
        <w:spacing w:after="2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 xml:space="preserve">שלב ג </w:t>
      </w:r>
      <w:r>
        <w:rPr>
          <w:rFonts w:cs="Arial"/>
          <w:b/>
          <w:bCs/>
          <w:color w:val="0000FF"/>
          <w:sz w:val="24"/>
          <w:szCs w:val="24"/>
        </w:rPr>
        <w:t>–</w:t>
      </w:r>
      <w:r>
        <w:rPr>
          <w:rFonts w:cs="Arial"/>
          <w:b/>
          <w:bCs/>
          <w:color w:val="0000FF"/>
          <w:sz w:val="24"/>
          <w:szCs w:val="24"/>
          <w:rtl/>
        </w:rPr>
        <w:t xml:space="preserve"> במליאה:</w:t>
      </w:r>
      <w:r>
        <w:rPr>
          <w:rFonts w:cs="Arial"/>
          <w:sz w:val="24"/>
          <w:szCs w:val="24"/>
          <w:rtl/>
        </w:rPr>
        <w:t xml:space="preserve"> הקבוצות יציגו את הדוגמאות ויסבירו את הבחירה בהן.</w:t>
      </w:r>
    </w:p>
    <w:p w:rsidR="005C60E9" w:rsidRDefault="00660BDA">
      <w:pPr>
        <w:pStyle w:val="3"/>
        <w:tabs>
          <w:tab w:val="left" w:pos="340"/>
        </w:tabs>
        <w:spacing w:after="680"/>
        <w:rPr>
          <w:rtl/>
        </w:rPr>
      </w:pPr>
      <w:r>
        <w:rPr>
          <w:noProof/>
          <w:snapToGrid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313055</wp:posOffset>
                </wp:positionV>
                <wp:extent cx="2465070" cy="1708150"/>
                <wp:effectExtent l="0" t="0" r="0" b="127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0E9" w:rsidRDefault="00660B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76475" cy="1609725"/>
                                  <wp:effectExtent l="0" t="0" r="9525" b="9525"/>
                                  <wp:docPr id="1" name="תמונה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.2pt;margin-top:24.65pt;width:194.1pt;height:134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mMggIAABI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" o:allowincell="f" stroked="f">
                <v:textbox>
                  <w:txbxContent>
                    <w:p w:rsidR="005C60E9" w:rsidRDefault="00660B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76475" cy="1609725"/>
                            <wp:effectExtent l="0" t="0" r="9525" b="9525"/>
                            <wp:docPr id="1" name="תמונה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47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60E9">
        <w:rPr>
          <w:rtl/>
        </w:rPr>
        <w:t>המשתתפים בוחרים דוגמה אחת לדיון.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b/>
          <w:bCs/>
          <w:color w:val="0000FF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>שאלות לדיון:</w:t>
      </w:r>
    </w:p>
    <w:p w:rsidR="005C60E9" w:rsidRDefault="005C60E9">
      <w:pPr>
        <w:tabs>
          <w:tab w:val="left" w:pos="340"/>
        </w:tabs>
        <w:spacing w:after="120"/>
        <w:ind w:right="900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1.</w:t>
      </w:r>
      <w:r>
        <w:rPr>
          <w:rFonts w:cs="Arial"/>
          <w:sz w:val="24"/>
          <w:szCs w:val="24"/>
          <w:rtl/>
        </w:rPr>
        <w:tab/>
        <w:t xml:space="preserve">מדוע נבחרה דווקא דוגמה זו? האם היא אקטואלית </w:t>
      </w:r>
      <w:r>
        <w:rPr>
          <w:rFonts w:cs="Arial"/>
          <w:sz w:val="24"/>
          <w:szCs w:val="24"/>
          <w:rtl/>
        </w:rPr>
        <w:br/>
        <w:t xml:space="preserve">      או לא, שולית או מרכזית, נדירה או שכיחה, מעניינת או לא?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2.</w:t>
      </w:r>
      <w:r>
        <w:rPr>
          <w:rFonts w:cs="Arial"/>
          <w:sz w:val="24"/>
          <w:szCs w:val="24"/>
          <w:rtl/>
        </w:rPr>
        <w:tab/>
        <w:t>קראו את הדוגמה שנית - מה יש לכם לומר עליה כעת?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3.</w:t>
      </w:r>
      <w:r>
        <w:rPr>
          <w:rFonts w:cs="Arial"/>
          <w:sz w:val="24"/>
          <w:szCs w:val="24"/>
          <w:rtl/>
        </w:rPr>
        <w:tab/>
        <w:t>מהם העקרונות העולים מתוך הדוגמה?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4.</w:t>
      </w:r>
      <w:r>
        <w:rPr>
          <w:rFonts w:cs="Arial"/>
          <w:sz w:val="24"/>
          <w:szCs w:val="24"/>
          <w:rtl/>
        </w:rPr>
        <w:tab/>
        <w:t>מה ניתן ללמוד מן הדוגמה?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5.</w:t>
      </w:r>
      <w:r>
        <w:rPr>
          <w:rFonts w:cs="Arial"/>
          <w:sz w:val="24"/>
          <w:szCs w:val="24"/>
          <w:rtl/>
        </w:rPr>
        <w:tab/>
        <w:t>האם יש למישהו דוגמה נגדית?</w:t>
      </w:r>
    </w:p>
    <w:p w:rsidR="005C60E9" w:rsidRDefault="005C60E9">
      <w:pPr>
        <w:tabs>
          <w:tab w:val="left" w:pos="340"/>
        </w:tabs>
        <w:spacing w:after="2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>למנחה:</w:t>
      </w:r>
      <w:r>
        <w:rPr>
          <w:rFonts w:cs="Arial"/>
          <w:sz w:val="24"/>
          <w:szCs w:val="24"/>
          <w:rtl/>
        </w:rPr>
        <w:t xml:space="preserve"> בסיום הדיון בדוגמה אחת, ניתן לבחור דוגמה אחרת לדיון.</w:t>
      </w:r>
    </w:p>
    <w:p w:rsidR="005C60E9" w:rsidRDefault="005C60E9">
      <w:pPr>
        <w:tabs>
          <w:tab w:val="left" w:pos="340"/>
        </w:tabs>
        <w:spacing w:after="68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ניתן לנהל את כל ההפעלה במליאה, אם כי אז, כמובן, יהיה אפשר לדון על פחות דוגמאות והיבטים.</w:t>
      </w:r>
    </w:p>
    <w:p w:rsidR="005C60E9" w:rsidRDefault="005C60E9">
      <w:pPr>
        <w:tabs>
          <w:tab w:val="left" w:pos="4480"/>
        </w:tabs>
        <w:spacing w:after="1140"/>
        <w:ind w:right="900"/>
        <w:jc w:val="center"/>
        <w:outlineLvl w:val="0"/>
        <w:rPr>
          <w:rFonts w:cs="Arial"/>
          <w:b/>
          <w:bCs/>
          <w:color w:val="0000FF"/>
          <w:sz w:val="24"/>
          <w:szCs w:val="36"/>
          <w:rtl/>
        </w:rPr>
      </w:pPr>
      <w:r>
        <w:rPr>
          <w:rFonts w:cs="Arial"/>
          <w:b/>
          <w:bCs/>
          <w:color w:val="0000FF"/>
          <w:sz w:val="24"/>
          <w:szCs w:val="36"/>
          <w:rtl/>
        </w:rPr>
        <w:lastRenderedPageBreak/>
        <w:t>תבנית ג: דיון באמצעות מארגן גראפי</w:t>
      </w:r>
    </w:p>
    <w:p w:rsidR="005C60E9" w:rsidRDefault="005C60E9">
      <w:pPr>
        <w:tabs>
          <w:tab w:val="left" w:pos="340"/>
        </w:tabs>
        <w:spacing w:after="68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>למנחה:</w:t>
      </w:r>
      <w:r>
        <w:rPr>
          <w:rFonts w:cs="Arial"/>
          <w:sz w:val="24"/>
          <w:szCs w:val="24"/>
          <w:rtl/>
        </w:rPr>
        <w:t xml:space="preserve"> ההבחנות בין הקטבים המנוגדים של המושג מסייעות להבהרתו ולחידודו.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Guttman Yad-Brush"/>
          <w:b/>
          <w:bCs/>
          <w:color w:val="FF0000"/>
          <w:sz w:val="24"/>
          <w:szCs w:val="24"/>
          <w:rtl/>
        </w:rPr>
      </w:pPr>
      <w:r>
        <w:rPr>
          <w:rFonts w:cs="Guttman Yad-Brush"/>
          <w:b/>
          <w:bCs/>
          <w:color w:val="FF0000"/>
          <w:sz w:val="24"/>
          <w:szCs w:val="24"/>
          <w:rtl/>
        </w:rPr>
        <w:t>עזרים:</w:t>
      </w:r>
    </w:p>
    <w:p w:rsidR="005C60E9" w:rsidRDefault="005C60E9" w:rsidP="005C60E9">
      <w:pPr>
        <w:numPr>
          <w:ilvl w:val="0"/>
          <w:numId w:val="10"/>
        </w:numPr>
        <w:tabs>
          <w:tab w:val="left" w:pos="340"/>
        </w:tabs>
        <w:spacing w:after="120"/>
        <w:ind w:left="0"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לוח וגיר או בריסטול</w:t>
      </w:r>
    </w:p>
    <w:p w:rsidR="005C60E9" w:rsidRDefault="005C60E9" w:rsidP="005C60E9">
      <w:pPr>
        <w:numPr>
          <w:ilvl w:val="0"/>
          <w:numId w:val="10"/>
        </w:numPr>
        <w:tabs>
          <w:tab w:val="left" w:pos="340"/>
        </w:tabs>
        <w:spacing w:after="120"/>
        <w:ind w:left="0"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לורד עבה</w:t>
      </w:r>
    </w:p>
    <w:p w:rsidR="005C60E9" w:rsidRDefault="005C60E9" w:rsidP="005C60E9">
      <w:pPr>
        <w:numPr>
          <w:ilvl w:val="0"/>
          <w:numId w:val="10"/>
        </w:numPr>
        <w:tabs>
          <w:tab w:val="left" w:pos="340"/>
        </w:tabs>
        <w:spacing w:after="120"/>
        <w:ind w:left="0"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פתקיות נצמדות.</w:t>
      </w:r>
    </w:p>
    <w:p w:rsidR="005C60E9" w:rsidRDefault="00660BDA">
      <w:pPr>
        <w:tabs>
          <w:tab w:val="left" w:pos="340"/>
        </w:tabs>
        <w:spacing w:after="46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591820</wp:posOffset>
                </wp:positionV>
                <wp:extent cx="4206240" cy="274320"/>
                <wp:effectExtent l="7620" t="7620" r="5715" b="133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274320"/>
                          <a:chOff x="2592" y="6480"/>
                          <a:chExt cx="6624" cy="432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456" y="6768"/>
                            <a:ext cx="48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456" y="6624"/>
                            <a:ext cx="48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352" y="6480"/>
                            <a:ext cx="864" cy="432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44" y="6480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24" y="6480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904" y="6480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84" y="6480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64" y="6480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44" y="6480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592" y="6480"/>
                            <a:ext cx="864" cy="432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49FA2" id="Group 3" o:spid="_x0000_s1026" style="position:absolute;left:0;text-align:left;margin-left:129.6pt;margin-top:46.6pt;width:331.2pt;height:21.6pt;z-index:-251660800;mso-position-horizontal-relative:page" coordorigin="2592,6480" coordsize="662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" o:allowincell="f">
                <v:line id="Line 4" o:spid="_x0000_s1027" style="position:absolute;visibility:visible;mso-wrap-style:square" from="3456,6768" to="8352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5" o:spid="_x0000_s1028" style="position:absolute;visibility:visible;mso-wrap-style:square" from="3456,6624" to="8352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oval id="Oval 6" o:spid="_x0000_s1029" style="position:absolute;left:8352;top:6480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w58IA&#10;AADaAAAADwAAAGRycy9kb3ducmV2LnhtbESPQYvCMBSE74L/ITzBi6zpKoh0jaILohQV1L3s7dE8&#10;22LzUppY6783guBxmJlvmNmiNaVoqHaFZQXfwwgEcWp1wZmCv/P6awrCeWSNpWVS8CAHi3m3M8NY&#10;2zsfqTn5TAQIuxgV5N5XsZQuzcmgG9qKOHgXWxv0QdaZ1DXeA9yUchRFE2mw4LCQY0W/OaXX080o&#10;aJJot94fxrgZ/K/GhMdk+uBEqX6vXf6A8NT6T/jd3moFE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vDnwgAAANoAAAAPAAAAAAAAAAAAAAAAAJgCAABkcnMvZG93&#10;bnJldi54bWxQSwUGAAAAAAQABAD1AAAAhwMAAAAA&#10;" fillcolor="#cff"/>
                <v:rect id="Rectangle 7" o:spid="_x0000_s1030" style="position:absolute;left:7344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+ucQA&#10;AADaAAAADwAAAGRycy9kb3ducmV2LnhtbESPQWvCQBSE70L/w/IKXkQ39dDW1E0oFq2CWIxKPT6y&#10;zyQ0+zZktxr/fbcgeBxm5htmmnamFmdqXWVZwdMoAkGcW11xoWC/mw9fQTiPrLG2TAqu5CBNHnpT&#10;jLW98JbOmS9EgLCLUUHpfRNL6fKSDLqRbYiDd7KtQR9kW0jd4iXATS3HUfQsDVYcFkpsaFZS/pP9&#10;GgVfh8+JWeHq49tUR6LFOvObwUyp/mP3/gbCU+fv4Vt7qRW8wP+Vc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afrnEAAAA2gAAAA8AAAAAAAAAAAAAAAAAmAIAAGRycy9k&#10;b3ducmV2LnhtbFBLBQYAAAAABAAEAPUAAACJAwAAAAA=&#10;" fillcolor="#cff"/>
                <v:rect id="Rectangle 8" o:spid="_x0000_s1031" style="position:absolute;left:6624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qy8AA&#10;AADaAAAADwAAAGRycy9kb3ducmV2LnhtbERPTYvCMBC9C/6HMIKXRdP1IGs1irjoKiyKVdHj0Ixt&#10;sZmUJqv135vDgsfH+57MGlOKO9WusKzgsx+BIE6tLjhTcDwse18gnEfWWFomBU9yMJu2WxOMtX3w&#10;nu6Jz0QIYRejgtz7KpbSpTkZdH1bEQfuamuDPsA6k7rGRwg3pRxE0VAaLDg05FjRIqf0lvwZBbvT&#10;z8hscPN9NsWFaPWb+O3HQqlup5mPQXhq/Fv8715rBWFruBJugJ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Xqy8AAAADaAAAADwAAAAAAAAAAAAAAAACYAgAAZHJzL2Rvd25y&#10;ZXYueG1sUEsFBgAAAAAEAAQA9QAAAIUDAAAAAA==&#10;" fillcolor="#cff"/>
                <v:rect id="Rectangle 9" o:spid="_x0000_s1032" style="position:absolute;left:5904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PUMQA&#10;AADaAAAADwAAAGRycy9kb3ducmV2LnhtbESPQWvCQBSE70L/w/KEXsRs7EE0ugaJaBWKpdHSHh/Z&#10;1yQ0+zZkt5r++25B8DjMzDfMMu1NIy7UudqygkkUgyAurK65VHA+bcczEM4ja2wsk4JfcpCuHgZL&#10;TLS98htdcl+KAGGXoILK+zaR0hUVGXSRbYmD92U7gz7IrpS6w2uAm0Y+xfFUGqw5LFTYUlZR8Z3/&#10;GAWv789zc8DD5sPUn0S7l9wfR5lSj8N+vQDhqff38K291wrm8H8l3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JT1DEAAAA2gAAAA8AAAAAAAAAAAAAAAAAmAIAAGRycy9k&#10;b3ducmV2LnhtbFBLBQYAAAAABAAEAPUAAACJAwAAAAA=&#10;" fillcolor="#cff"/>
                <v:rect id="Rectangle 10" o:spid="_x0000_s1033" style="position:absolute;left:5184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LNMUA&#10;AADbAAAADwAAAGRycy9kb3ducmV2LnhtbESPQWvCQBCF74L/YRnBS6mbepA2uopYtApFaWppj0N2&#10;mgSzsyG71fjvnUPB2wzvzXvfzBadq9WZ2lB5NvA0SkAR595WXBg4fq4fn0GFiGyx9kwGrhRgMe/3&#10;Zphaf+EPOmexUBLCIUUDZYxNqnXIS3IYRr4hFu3Xtw6jrG2hbYsXCXe1HifJRDusWBpKbGhVUn7K&#10;/pyBw9fbi9vh7vXbVT9Em/cs7h9WxgwH3XIKKlIX7+b/660VfKGXX2QA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9gs0xQAAANsAAAAPAAAAAAAAAAAAAAAAAJgCAABkcnMv&#10;ZG93bnJldi54bWxQSwUGAAAAAAQABAD1AAAAigMAAAAA&#10;" fillcolor="#cff"/>
                <v:rect id="Rectangle 11" o:spid="_x0000_s1034" style="position:absolute;left:4464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ur8MA&#10;AADbAAAADwAAAGRycy9kb3ducmV2LnhtbERPS2vCQBC+C/0PywhepNnoodjUNUjEF0hL05b2OGSn&#10;SWh2NmRXTf+9Kwje5uN7zjztTSNO1LnasoJJFIMgLqyuuVTw+bF+nIFwHlljY5kU/JODdPEwmGOi&#10;7Znf6ZT7UoQQdgkqqLxvEyldUZFBF9mWOHC/tjPoA+xKqTs8h3DTyGkcP0mDNYeGClvKKir+8qNR&#10;8Pa1fTZ73K++Tf1DtDnk/nWcKTUa9ssXEJ56fxff3Dsd5k/g+ks4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qur8MAAADbAAAADwAAAAAAAAAAAAAAAACYAgAAZHJzL2Rv&#10;d25yZXYueG1sUEsFBgAAAAAEAAQA9QAAAIgDAAAAAA==&#10;" fillcolor="#cff"/>
                <v:rect id="Rectangle 12" o:spid="_x0000_s1035" style="position:absolute;left:3744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w2MIA&#10;AADbAAAADwAAAGRycy9kb3ducmV2LnhtbERPTWvCQBC9F/wPywi9FN3Ug2h0FbFoK4hiVPQ4ZMck&#10;mJ0N2a3Gf+8Khd7m8T5nPG1MKW5Uu8Kygs9uBII4tbrgTMFhv+gMQDiPrLG0TAoe5GA6ab2NMdb2&#10;zju6JT4TIYRdjApy76tYSpfmZNB1bUUcuIutDfoA60zqGu8h3JSyF0V9abDg0JBjRfOc0mvyaxRs&#10;j99Ds8LV18kUZ6LlOvGbj7lS7+1mNgLhqfH/4j/3jw7ze/D6JRw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DDYwgAAANsAAAAPAAAAAAAAAAAAAAAAAJgCAABkcnMvZG93&#10;bnJldi54bWxQSwUGAAAAAAQABAD1AAAAhwMAAAAA&#10;" fillcolor="#cff"/>
                <v:oval id="Oval 13" o:spid="_x0000_s1036" style="position:absolute;left:2592;top:6480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rksIA&#10;AADbAAAADwAAAGRycy9kb3ducmV2LnhtbERPTWvCQBC9F/wPywheim5qoEjqKiqIEtpCYi+9Ddlp&#10;EszOht1tjP++Wyj0No/3OevtaDoxkPOtZQVPiwQEcWV1y7WCj8txvgLhA7LGzjIpuJOH7WbysMZM&#10;2xsXNJShFjGEfYYKmhD6TEpfNWTQL2xPHLkv6wyGCF0ttcNbDDedXCbJszTYcmxosKdDQ9W1/DYK&#10;hjx5Pb69p3h6/NynhEW+unOu1Gw67l5ABBrDv/jPfdZxfgq/v8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OuSwgAAANsAAAAPAAAAAAAAAAAAAAAAAJgCAABkcnMvZG93&#10;bnJldi54bWxQSwUGAAAAAAQABAD1AAAAhwMAAAAA&#10;" fillcolor="#cff"/>
                <w10:wrap anchorx="page"/>
              </v:group>
            </w:pict>
          </mc:Fallback>
        </mc:AlternateContent>
      </w:r>
      <w:r w:rsidR="005C60E9">
        <w:rPr>
          <w:rFonts w:cs="Arial"/>
          <w:sz w:val="24"/>
          <w:szCs w:val="24"/>
          <w:rtl/>
        </w:rPr>
        <w:t>הכנה: מציירים קו לרוחב הבריסטול (או הלוח). ניתן לסמן על הדף ארבע או חמש נקודות רצף כדי להקל על המשתתפים.</w:t>
      </w:r>
    </w:p>
    <w:p w:rsidR="005C60E9" w:rsidRDefault="005C60E9">
      <w:pPr>
        <w:tabs>
          <w:tab w:val="left" w:pos="340"/>
        </w:tabs>
        <w:spacing w:after="680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ab/>
      </w:r>
      <w:r>
        <w:rPr>
          <w:rFonts w:cs="Arial"/>
          <w:sz w:val="24"/>
          <w:szCs w:val="24"/>
          <w:rtl/>
        </w:rPr>
        <w:tab/>
        <w:t xml:space="preserve">     נושא  </w:t>
      </w:r>
      <w:r>
        <w:rPr>
          <w:rFonts w:cs="Arial"/>
          <w:sz w:val="24"/>
          <w:szCs w:val="24"/>
          <w:rtl/>
        </w:rPr>
        <w:tab/>
        <w:t xml:space="preserve">     6         5         4         3         2         1</w:t>
      </w:r>
      <w:r>
        <w:rPr>
          <w:rFonts w:cs="Arial"/>
          <w:sz w:val="24"/>
          <w:szCs w:val="24"/>
          <w:rtl/>
        </w:rPr>
        <w:tab/>
        <w:t xml:space="preserve">      נושא</w:t>
      </w:r>
      <w:r>
        <w:rPr>
          <w:rFonts w:cs="Arial"/>
          <w:sz w:val="24"/>
          <w:szCs w:val="24"/>
          <w:rtl/>
        </w:rPr>
        <w:tab/>
      </w:r>
      <w:r>
        <w:rPr>
          <w:rFonts w:cs="Arial"/>
          <w:sz w:val="24"/>
          <w:szCs w:val="24"/>
          <w:rtl/>
        </w:rPr>
        <w:tab/>
      </w:r>
      <w:r>
        <w:rPr>
          <w:rFonts w:cs="Arial"/>
          <w:sz w:val="24"/>
          <w:szCs w:val="24"/>
          <w:rtl/>
        </w:rPr>
        <w:tab/>
      </w:r>
      <w:r>
        <w:rPr>
          <w:rFonts w:cs="Arial"/>
          <w:sz w:val="24"/>
          <w:szCs w:val="24"/>
          <w:rtl/>
        </w:rPr>
        <w:tab/>
      </w:r>
    </w:p>
    <w:p w:rsidR="005C60E9" w:rsidRDefault="005C60E9">
      <w:pPr>
        <w:spacing w:after="680"/>
        <w:ind w:right="900"/>
        <w:jc w:val="both"/>
        <w:outlineLvl w:val="0"/>
        <w:rPr>
          <w:rFonts w:cs="Guttman Yad-Brush"/>
          <w:b/>
          <w:bCs/>
          <w:color w:val="FF0000"/>
          <w:sz w:val="24"/>
          <w:rtl/>
        </w:rPr>
      </w:pPr>
      <w:r>
        <w:rPr>
          <w:rFonts w:cs="Guttman Yad-Brush"/>
          <w:b/>
          <w:bCs/>
          <w:color w:val="FF0000"/>
          <w:sz w:val="24"/>
          <w:rtl/>
        </w:rPr>
        <w:t>מהלך ההפעלה</w:t>
      </w:r>
    </w:p>
    <w:p w:rsidR="005C60E9" w:rsidRDefault="005C60E9">
      <w:pPr>
        <w:tabs>
          <w:tab w:val="left" w:pos="340"/>
        </w:tabs>
        <w:spacing w:after="220"/>
        <w:ind w:right="900"/>
        <w:jc w:val="both"/>
        <w:rPr>
          <w:rFonts w:cs="Arial"/>
          <w:b/>
          <w:bCs/>
          <w:color w:val="0000FF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 xml:space="preserve">שלב א </w:t>
      </w:r>
      <w:r>
        <w:rPr>
          <w:rFonts w:cs="Arial"/>
          <w:b/>
          <w:bCs/>
          <w:color w:val="0000FF"/>
          <w:sz w:val="24"/>
          <w:szCs w:val="24"/>
        </w:rPr>
        <w:t>–</w:t>
      </w:r>
      <w:r>
        <w:rPr>
          <w:rFonts w:cs="Arial"/>
          <w:b/>
          <w:bCs/>
          <w:color w:val="0000FF"/>
          <w:sz w:val="24"/>
          <w:szCs w:val="24"/>
          <w:rtl/>
        </w:rPr>
        <w:t xml:space="preserve"> במליאה</w:t>
      </w:r>
    </w:p>
    <w:p w:rsidR="005C60E9" w:rsidRDefault="005C60E9">
      <w:pPr>
        <w:tabs>
          <w:tab w:val="left" w:pos="340"/>
        </w:tabs>
        <w:spacing w:after="2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>למנחה:</w:t>
      </w:r>
      <w:r>
        <w:rPr>
          <w:rFonts w:cs="Arial"/>
          <w:sz w:val="24"/>
          <w:szCs w:val="24"/>
          <w:rtl/>
        </w:rPr>
        <w:t xml:space="preserve"> הצג את נושא הדיון. הכרחי שהנושא יהיה שנוי במחלוקת. </w:t>
      </w:r>
    </w:p>
    <w:p w:rsidR="005C60E9" w:rsidRDefault="005C60E9">
      <w:pPr>
        <w:pStyle w:val="3"/>
        <w:tabs>
          <w:tab w:val="left" w:pos="340"/>
        </w:tabs>
        <w:rPr>
          <w:rtl/>
        </w:rPr>
      </w:pPr>
      <w:r>
        <w:rPr>
          <w:rtl/>
        </w:rPr>
        <w:t xml:space="preserve">בקש מן המשתתפים להציע הגדרות לשני המושגים המנוגדים שעליהם מתבסס הנושא (לדוגמה צדק - רשע, טיפוח מצוינות - שוויון במשאבים). </w:t>
      </w:r>
    </w:p>
    <w:p w:rsidR="005C60E9" w:rsidRDefault="005C60E9">
      <w:pPr>
        <w:tabs>
          <w:tab w:val="left" w:pos="340"/>
        </w:tabs>
        <w:spacing w:after="2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ניתן לבקש מן המשתתפים דוגמאות מתוך ניסיונם האישי, ומכאן להגדיר את הבעיה העקרונית ואת המושגים הקוטביים.</w:t>
      </w:r>
    </w:p>
    <w:p w:rsidR="005C60E9" w:rsidRDefault="005C60E9">
      <w:pPr>
        <w:tabs>
          <w:tab w:val="left" w:pos="340"/>
        </w:tabs>
        <w:spacing w:after="2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רצוי להכין מראש את ההגדרות על פי מילון ובכך לסייע למשתתפים אם הם מתקשים בהגדרה.</w:t>
      </w:r>
    </w:p>
    <w:p w:rsidR="005C60E9" w:rsidRDefault="005C60E9">
      <w:pPr>
        <w:tabs>
          <w:tab w:val="left" w:pos="340"/>
        </w:tabs>
        <w:spacing w:after="2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רשום בשני קצוות הקו את כותרות הנושאים המקוטבים. רצוי לכתוב בצד גם את ההגדרות.</w:t>
      </w:r>
    </w:p>
    <w:p w:rsidR="005C60E9" w:rsidRDefault="005C60E9">
      <w:pPr>
        <w:tabs>
          <w:tab w:val="left" w:pos="340"/>
        </w:tabs>
        <w:spacing w:after="68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 xml:space="preserve">שלב ב </w:t>
      </w:r>
      <w:r>
        <w:rPr>
          <w:rFonts w:cs="Arial"/>
          <w:b/>
          <w:bCs/>
          <w:color w:val="0000FF"/>
          <w:sz w:val="24"/>
          <w:szCs w:val="24"/>
        </w:rPr>
        <w:t>–</w:t>
      </w:r>
      <w:r>
        <w:rPr>
          <w:rFonts w:cs="Arial"/>
          <w:b/>
          <w:bCs/>
          <w:color w:val="0000FF"/>
          <w:sz w:val="24"/>
          <w:szCs w:val="24"/>
          <w:rtl/>
        </w:rPr>
        <w:t xml:space="preserve"> אישי:</w:t>
      </w:r>
      <w:r>
        <w:rPr>
          <w:rFonts w:cs="Arial"/>
          <w:sz w:val="24"/>
          <w:szCs w:val="24"/>
          <w:rtl/>
        </w:rPr>
        <w:t xml:space="preserve"> כל משתתף מתבקש לבחון לעצמו היכן הוא נמצא על הרצף, ולכתוב על דף שני נימוקים לבחירת המיקום.</w:t>
      </w:r>
    </w:p>
    <w:p w:rsidR="005C60E9" w:rsidRDefault="005C60E9">
      <w:pPr>
        <w:tabs>
          <w:tab w:val="left" w:pos="340"/>
        </w:tabs>
        <w:spacing w:after="68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 xml:space="preserve">שלב ג </w:t>
      </w:r>
      <w:r>
        <w:rPr>
          <w:rFonts w:cs="Arial"/>
          <w:b/>
          <w:bCs/>
          <w:color w:val="0000FF"/>
          <w:sz w:val="24"/>
          <w:szCs w:val="24"/>
        </w:rPr>
        <w:t>–</w:t>
      </w:r>
      <w:r>
        <w:rPr>
          <w:rFonts w:cs="Arial"/>
          <w:b/>
          <w:bCs/>
          <w:color w:val="0000FF"/>
          <w:sz w:val="24"/>
          <w:szCs w:val="24"/>
          <w:rtl/>
        </w:rPr>
        <w:t xml:space="preserve"> במליאה:</w:t>
      </w:r>
      <w:r>
        <w:rPr>
          <w:rFonts w:cs="Arial"/>
          <w:sz w:val="24"/>
          <w:szCs w:val="24"/>
          <w:rtl/>
        </w:rPr>
        <w:t xml:space="preserve"> כל משתתף יסמן על גבי הרצף ב- </w:t>
      </w:r>
      <w:r>
        <w:rPr>
          <w:rFonts w:ascii="Helvetica" w:cs="Arial"/>
          <w:szCs w:val="24"/>
        </w:rPr>
        <w:t>X</w:t>
      </w:r>
      <w:r>
        <w:rPr>
          <w:rFonts w:cs="Arial"/>
          <w:sz w:val="24"/>
          <w:szCs w:val="24"/>
          <w:rtl/>
        </w:rPr>
        <w:t xml:space="preserve"> (או בסימן מזהה אישי כלשהו) את המקום בו הוא נמצא.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b/>
          <w:bCs/>
          <w:color w:val="0000FF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lastRenderedPageBreak/>
        <w:t>שאלות לדיון: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1.</w:t>
      </w:r>
      <w:r>
        <w:rPr>
          <w:rFonts w:cs="Arial"/>
          <w:sz w:val="24"/>
          <w:szCs w:val="24"/>
          <w:rtl/>
        </w:rPr>
        <w:tab/>
        <w:t>מה ניתן ללמוד על העמדה הכללית של הקבוצה מתוך מה שסומן על הרצף?</w:t>
      </w:r>
    </w:p>
    <w:p w:rsidR="005C60E9" w:rsidRDefault="005C60E9">
      <w:pPr>
        <w:tabs>
          <w:tab w:val="left" w:pos="340"/>
        </w:tabs>
        <w:spacing w:after="120"/>
        <w:ind w:right="142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2.</w:t>
      </w:r>
      <w:r>
        <w:rPr>
          <w:rFonts w:cs="Arial"/>
          <w:sz w:val="24"/>
          <w:szCs w:val="24"/>
          <w:rtl/>
        </w:rPr>
        <w:tab/>
        <w:t xml:space="preserve">נמקו את העמדה שסומנה באחד </w:t>
      </w:r>
      <w:proofErr w:type="spellStart"/>
      <w:r>
        <w:rPr>
          <w:rFonts w:cs="Arial"/>
          <w:sz w:val="24"/>
          <w:szCs w:val="24"/>
          <w:rtl/>
        </w:rPr>
        <w:t>מצידי</w:t>
      </w:r>
      <w:proofErr w:type="spellEnd"/>
      <w:r>
        <w:rPr>
          <w:rFonts w:cs="Arial"/>
          <w:sz w:val="24"/>
          <w:szCs w:val="24"/>
          <w:rtl/>
        </w:rPr>
        <w:t xml:space="preserve"> הרצף? (אין חובה שהמנמק יהיה זה שסימן </w:t>
      </w:r>
      <w:r>
        <w:rPr>
          <w:rFonts w:cs="Arial"/>
          <w:sz w:val="24"/>
          <w:szCs w:val="24"/>
          <w:rtl/>
        </w:rPr>
        <w:br/>
        <w:t xml:space="preserve">      את ה- </w:t>
      </w:r>
      <w:r>
        <w:rPr>
          <w:rFonts w:ascii="Helvetica" w:cs="Arial"/>
          <w:szCs w:val="24"/>
        </w:rPr>
        <w:t>X</w:t>
      </w:r>
      <w:r>
        <w:rPr>
          <w:rFonts w:cs="Arial"/>
          <w:sz w:val="24"/>
          <w:szCs w:val="24"/>
          <w:rtl/>
        </w:rPr>
        <w:t>).</w:t>
      </w:r>
    </w:p>
    <w:p w:rsidR="005C60E9" w:rsidRDefault="005C60E9">
      <w:pPr>
        <w:tabs>
          <w:tab w:val="left" w:pos="340"/>
        </w:tabs>
        <w:spacing w:after="120"/>
        <w:ind w:right="142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3.</w:t>
      </w:r>
      <w:r>
        <w:rPr>
          <w:rFonts w:cs="Arial"/>
          <w:sz w:val="24"/>
          <w:szCs w:val="24"/>
          <w:rtl/>
        </w:rPr>
        <w:tab/>
        <w:t xml:space="preserve">מה היה עונה מישהו שנמצא </w:t>
      </w:r>
      <w:proofErr w:type="spellStart"/>
      <w:r>
        <w:rPr>
          <w:rFonts w:cs="Arial"/>
          <w:sz w:val="24"/>
          <w:szCs w:val="24"/>
          <w:rtl/>
        </w:rPr>
        <w:t>בצידו</w:t>
      </w:r>
      <w:proofErr w:type="spellEnd"/>
      <w:r>
        <w:rPr>
          <w:rFonts w:cs="Arial"/>
          <w:sz w:val="24"/>
          <w:szCs w:val="24"/>
          <w:rtl/>
        </w:rPr>
        <w:t xml:space="preserve"> השני של הרצף למה שנאמר קודם לכן? (אין חובה </w:t>
      </w:r>
      <w:r>
        <w:rPr>
          <w:rFonts w:cs="Arial"/>
          <w:sz w:val="24"/>
          <w:szCs w:val="24"/>
          <w:rtl/>
        </w:rPr>
        <w:br/>
        <w:t xml:space="preserve">     שהמנמק יהיה זה שסימן את ה- </w:t>
      </w:r>
      <w:r>
        <w:rPr>
          <w:rFonts w:ascii="Helvetica" w:cs="Arial"/>
          <w:szCs w:val="24"/>
        </w:rPr>
        <w:t>X</w:t>
      </w:r>
      <w:r>
        <w:rPr>
          <w:rFonts w:cs="Arial"/>
          <w:sz w:val="24"/>
          <w:szCs w:val="24"/>
          <w:rtl/>
        </w:rPr>
        <w:t>).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4.</w:t>
      </w:r>
      <w:r>
        <w:rPr>
          <w:rFonts w:cs="Arial"/>
          <w:sz w:val="24"/>
          <w:szCs w:val="24"/>
          <w:rtl/>
        </w:rPr>
        <w:tab/>
        <w:t xml:space="preserve">על מה צריך לוותר כדי להגיע ל"מרכז" הקו מכל אחד </w:t>
      </w:r>
      <w:proofErr w:type="spellStart"/>
      <w:r>
        <w:rPr>
          <w:rFonts w:cs="Arial"/>
          <w:sz w:val="24"/>
          <w:szCs w:val="24"/>
          <w:rtl/>
        </w:rPr>
        <w:t>מצידי</w:t>
      </w:r>
      <w:proofErr w:type="spellEnd"/>
      <w:r>
        <w:rPr>
          <w:rFonts w:cs="Arial"/>
          <w:sz w:val="24"/>
          <w:szCs w:val="24"/>
          <w:rtl/>
        </w:rPr>
        <w:t xml:space="preserve"> הרצף?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5.</w:t>
      </w:r>
      <w:r>
        <w:rPr>
          <w:rFonts w:cs="Arial"/>
          <w:sz w:val="24"/>
          <w:szCs w:val="24"/>
          <w:rtl/>
        </w:rPr>
        <w:tab/>
        <w:t>האם חשוב להגיע ל"מרכז"? מדוע?</w:t>
      </w:r>
    </w:p>
    <w:p w:rsidR="005C60E9" w:rsidRDefault="005C60E9">
      <w:pPr>
        <w:tabs>
          <w:tab w:val="left" w:pos="340"/>
        </w:tabs>
        <w:spacing w:after="120"/>
        <w:ind w:left="340" w:right="800" w:hanging="340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6.</w:t>
      </w:r>
      <w:r>
        <w:rPr>
          <w:rFonts w:cs="Arial"/>
          <w:sz w:val="24"/>
          <w:szCs w:val="24"/>
          <w:rtl/>
        </w:rPr>
        <w:tab/>
        <w:t>מאיזו נקודה על קו הרצף כל אחד מכם רוצה להתייחס?  (נקודת הפתיחה שלכם בדיון אינה מחייבת!).</w:t>
      </w:r>
    </w:p>
    <w:p w:rsidR="005C60E9" w:rsidRDefault="005C60E9">
      <w:pPr>
        <w:tabs>
          <w:tab w:val="left" w:pos="340"/>
        </w:tabs>
        <w:spacing w:after="120"/>
        <w:ind w:left="340" w:right="800" w:hanging="34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7.  </w:t>
      </w:r>
      <w:r>
        <w:rPr>
          <w:rFonts w:cs="Arial"/>
          <w:sz w:val="24"/>
          <w:szCs w:val="24"/>
          <w:rtl/>
        </w:rPr>
        <w:tab/>
        <w:t xml:space="preserve">האם מישהו שמע בדיון משהו שלא חשב עליו קודם? </w:t>
      </w:r>
    </w:p>
    <w:p w:rsidR="005C60E9" w:rsidRDefault="00660BDA">
      <w:pPr>
        <w:tabs>
          <w:tab w:val="left" w:pos="340"/>
        </w:tabs>
        <w:spacing w:after="120"/>
        <w:ind w:right="800" w:hanging="32"/>
        <w:jc w:val="both"/>
        <w:rPr>
          <w:rFonts w:cs="Arial"/>
          <w:sz w:val="24"/>
          <w:szCs w:val="24"/>
          <w:rtl/>
        </w:rPr>
      </w:pPr>
      <w:r>
        <w:rPr>
          <w:rFonts w:cs="Arial"/>
          <w:noProof/>
          <w:sz w:val="24"/>
          <w:szCs w:val="24"/>
          <w:rtl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777240</wp:posOffset>
            </wp:positionV>
            <wp:extent cx="5736590" cy="3058160"/>
            <wp:effectExtent l="0" t="0" r="0" b="8890"/>
            <wp:wrapTopAndBottom/>
            <wp:docPr id="14" name="תמונה 14" descr="Imag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0E9">
        <w:rPr>
          <w:rFonts w:cs="Arial"/>
          <w:sz w:val="24"/>
          <w:szCs w:val="24"/>
          <w:rtl/>
        </w:rPr>
        <w:t xml:space="preserve">8. </w:t>
      </w:r>
      <w:r w:rsidR="005C60E9">
        <w:rPr>
          <w:rFonts w:cs="Arial"/>
          <w:sz w:val="24"/>
          <w:szCs w:val="24"/>
          <w:rtl/>
        </w:rPr>
        <w:tab/>
        <w:t>גשו ללוח וסמנו מעל הקו, בצבע שונה, את עמדתכם בתום הדיון.</w:t>
      </w:r>
    </w:p>
    <w:p w:rsidR="005C60E9" w:rsidRDefault="005C60E9">
      <w:pPr>
        <w:tabs>
          <w:tab w:val="left" w:pos="4480"/>
        </w:tabs>
        <w:spacing w:after="560"/>
        <w:ind w:right="800" w:hanging="340"/>
        <w:jc w:val="center"/>
        <w:outlineLvl w:val="0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4480"/>
        </w:tabs>
        <w:spacing w:after="560"/>
        <w:ind w:right="800" w:hanging="340"/>
        <w:jc w:val="center"/>
        <w:outlineLvl w:val="0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4480"/>
        </w:tabs>
        <w:spacing w:after="560"/>
        <w:ind w:right="800" w:hanging="340"/>
        <w:jc w:val="center"/>
        <w:outlineLvl w:val="0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4480"/>
        </w:tabs>
        <w:spacing w:after="560"/>
        <w:ind w:right="800" w:hanging="340"/>
        <w:jc w:val="center"/>
        <w:outlineLvl w:val="0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4480"/>
        </w:tabs>
        <w:spacing w:after="560"/>
        <w:ind w:right="800"/>
        <w:jc w:val="center"/>
        <w:outlineLvl w:val="0"/>
        <w:rPr>
          <w:rFonts w:cs="Arial"/>
          <w:b/>
          <w:bCs/>
          <w:color w:val="0000FF"/>
          <w:sz w:val="24"/>
          <w:szCs w:val="32"/>
          <w:rtl/>
        </w:rPr>
      </w:pPr>
      <w:r>
        <w:rPr>
          <w:rFonts w:cs="Arial"/>
          <w:b/>
          <w:bCs/>
          <w:color w:val="0000FF"/>
          <w:sz w:val="24"/>
          <w:szCs w:val="32"/>
          <w:rtl/>
        </w:rPr>
        <w:t>תבנית ד: מעטפות מידע</w:t>
      </w:r>
    </w:p>
    <w:p w:rsidR="005C60E9" w:rsidRDefault="005C60E9">
      <w:pPr>
        <w:tabs>
          <w:tab w:val="left" w:pos="340"/>
        </w:tabs>
        <w:spacing w:after="220"/>
        <w:ind w:right="8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תבנית זו מתאימה להעשרה במידע ולפיתוח מיומנות של הצגת עמדה על בסיס ידע.</w:t>
      </w:r>
    </w:p>
    <w:p w:rsidR="005C60E9" w:rsidRDefault="005C60E9">
      <w:pPr>
        <w:tabs>
          <w:tab w:val="left" w:pos="340"/>
        </w:tabs>
        <w:spacing w:after="120"/>
        <w:ind w:right="800"/>
        <w:jc w:val="both"/>
        <w:rPr>
          <w:rFonts w:cs="Guttman Yad-Brush"/>
          <w:b/>
          <w:bCs/>
          <w:color w:val="FF0000"/>
          <w:sz w:val="24"/>
          <w:rtl/>
        </w:rPr>
      </w:pPr>
      <w:r>
        <w:rPr>
          <w:rFonts w:cs="Guttman Yad-Brush"/>
          <w:b/>
          <w:bCs/>
          <w:color w:val="FF0000"/>
          <w:sz w:val="24"/>
          <w:rtl/>
        </w:rPr>
        <w:lastRenderedPageBreak/>
        <w:t>עזרים:</w:t>
      </w:r>
    </w:p>
    <w:p w:rsidR="005C60E9" w:rsidRDefault="005C60E9" w:rsidP="005C60E9">
      <w:pPr>
        <w:numPr>
          <w:ilvl w:val="0"/>
          <w:numId w:val="11"/>
        </w:numPr>
        <w:tabs>
          <w:tab w:val="clear" w:pos="648"/>
          <w:tab w:val="left" w:pos="340"/>
          <w:tab w:val="num" w:pos="1065"/>
        </w:tabs>
        <w:spacing w:after="120"/>
        <w:ind w:left="417" w:right="8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מעטפות</w:t>
      </w:r>
    </w:p>
    <w:p w:rsidR="005C60E9" w:rsidRDefault="005C60E9" w:rsidP="005C60E9">
      <w:pPr>
        <w:numPr>
          <w:ilvl w:val="0"/>
          <w:numId w:val="12"/>
        </w:numPr>
        <w:tabs>
          <w:tab w:val="clear" w:pos="648"/>
          <w:tab w:val="left" w:pos="340"/>
          <w:tab w:val="num" w:pos="1065"/>
        </w:tabs>
        <w:spacing w:after="120"/>
        <w:ind w:left="417" w:right="8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קטעי מידע</w:t>
      </w:r>
    </w:p>
    <w:p w:rsidR="005C60E9" w:rsidRDefault="005C60E9" w:rsidP="005C60E9">
      <w:pPr>
        <w:numPr>
          <w:ilvl w:val="0"/>
          <w:numId w:val="13"/>
        </w:numPr>
        <w:tabs>
          <w:tab w:val="clear" w:pos="648"/>
          <w:tab w:val="left" w:pos="340"/>
          <w:tab w:val="num" w:pos="1065"/>
        </w:tabs>
        <w:spacing w:after="120"/>
        <w:ind w:left="417" w:right="8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כלי כתיבה.</w:t>
      </w:r>
    </w:p>
    <w:p w:rsidR="005C60E9" w:rsidRDefault="005C60E9">
      <w:pPr>
        <w:tabs>
          <w:tab w:val="left" w:pos="340"/>
        </w:tabs>
        <w:spacing w:after="120"/>
        <w:ind w:right="800"/>
        <w:jc w:val="both"/>
        <w:rPr>
          <w:rFonts w:cs="Arial"/>
          <w:b/>
          <w:bCs/>
          <w:color w:val="0000FF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 xml:space="preserve">למנחה: </w:t>
      </w:r>
    </w:p>
    <w:p w:rsidR="005C60E9" w:rsidRDefault="005C60E9" w:rsidP="005C60E9">
      <w:pPr>
        <w:numPr>
          <w:ilvl w:val="0"/>
          <w:numId w:val="14"/>
        </w:numPr>
        <w:tabs>
          <w:tab w:val="left" w:pos="251"/>
        </w:tabs>
        <w:spacing w:after="120"/>
        <w:ind w:left="251" w:right="800" w:firstLine="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הכן מראש קטעי מידע קצרים (הגדרות, עמדות, נתונים) בנושא הדיון. </w:t>
      </w:r>
    </w:p>
    <w:p w:rsidR="005C60E9" w:rsidRDefault="005C60E9" w:rsidP="005C60E9">
      <w:pPr>
        <w:numPr>
          <w:ilvl w:val="0"/>
          <w:numId w:val="15"/>
        </w:numPr>
        <w:tabs>
          <w:tab w:val="left" w:pos="251"/>
        </w:tabs>
        <w:spacing w:after="120"/>
        <w:ind w:left="251" w:firstLine="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מיין את קטעי המידע לתת-נושאים והכניסם למעטפות. בכל מעטפה כ6-5- קטעי  </w:t>
      </w:r>
      <w:r>
        <w:rPr>
          <w:rFonts w:cs="Arial"/>
          <w:sz w:val="24"/>
          <w:szCs w:val="24"/>
          <w:rtl/>
        </w:rPr>
        <w:br/>
        <w:t xml:space="preserve">      מידע.</w:t>
      </w:r>
    </w:p>
    <w:p w:rsidR="005C60E9" w:rsidRDefault="005C60E9" w:rsidP="005C60E9">
      <w:pPr>
        <w:numPr>
          <w:ilvl w:val="0"/>
          <w:numId w:val="23"/>
        </w:numPr>
        <w:tabs>
          <w:tab w:val="clear" w:pos="648"/>
          <w:tab w:val="left" w:pos="251"/>
          <w:tab w:val="num" w:pos="611"/>
        </w:tabs>
        <w:spacing w:after="560"/>
        <w:ind w:left="323" w:right="800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רשום על גבי המעטפות שאלות, כותרות או היגדים הקשורים לקטעי המידע.  </w:t>
      </w:r>
      <w:r>
        <w:rPr>
          <w:rFonts w:cs="Arial"/>
          <w:sz w:val="24"/>
          <w:szCs w:val="24"/>
          <w:rtl/>
        </w:rPr>
        <w:br/>
        <w:t xml:space="preserve">     רצוי לנסח את השאלות או הכותרות בצורה מעוררת סקרנות. </w:t>
      </w:r>
    </w:p>
    <w:p w:rsidR="005C60E9" w:rsidRDefault="005C60E9">
      <w:pPr>
        <w:spacing w:after="560"/>
        <w:ind w:right="800" w:hanging="32"/>
        <w:jc w:val="both"/>
        <w:rPr>
          <w:rFonts w:cs="Guttman Yad-Brush"/>
          <w:b/>
          <w:bCs/>
          <w:color w:val="FF0000"/>
          <w:sz w:val="24"/>
          <w:rtl/>
        </w:rPr>
      </w:pPr>
      <w:r>
        <w:rPr>
          <w:rFonts w:cs="Guttman Yad-Brush"/>
          <w:b/>
          <w:bCs/>
          <w:color w:val="FF0000"/>
          <w:sz w:val="24"/>
          <w:rtl/>
        </w:rPr>
        <w:t>מהלך ההפעלה</w:t>
      </w:r>
    </w:p>
    <w:p w:rsidR="005C60E9" w:rsidRDefault="005C60E9">
      <w:pPr>
        <w:tabs>
          <w:tab w:val="left" w:pos="340"/>
        </w:tabs>
        <w:spacing w:after="680"/>
        <w:ind w:right="800" w:hanging="32"/>
        <w:jc w:val="both"/>
        <w:rPr>
          <w:rFonts w:cs="Arial"/>
          <w:b/>
          <w:bCs/>
          <w:color w:val="0000FF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 xml:space="preserve">שלב א </w:t>
      </w:r>
      <w:r>
        <w:rPr>
          <w:rFonts w:cs="Arial"/>
          <w:b/>
          <w:bCs/>
          <w:color w:val="0000FF"/>
          <w:sz w:val="24"/>
          <w:szCs w:val="24"/>
        </w:rPr>
        <w:t>–</w:t>
      </w:r>
      <w:r>
        <w:rPr>
          <w:rFonts w:cs="Arial"/>
          <w:b/>
          <w:bCs/>
          <w:color w:val="0000FF"/>
          <w:sz w:val="24"/>
          <w:szCs w:val="24"/>
          <w:rtl/>
        </w:rPr>
        <w:t xml:space="preserve"> במליאה</w:t>
      </w:r>
    </w:p>
    <w:p w:rsidR="005C60E9" w:rsidRDefault="005C60E9">
      <w:pPr>
        <w:tabs>
          <w:tab w:val="left" w:pos="340"/>
        </w:tabs>
        <w:spacing w:after="680"/>
        <w:ind w:right="800" w:hanging="32"/>
        <w:jc w:val="both"/>
        <w:rPr>
          <w:rFonts w:cs="Arial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>למנחה:</w:t>
      </w:r>
      <w:r>
        <w:rPr>
          <w:rFonts w:cs="Arial"/>
          <w:sz w:val="24"/>
          <w:szCs w:val="24"/>
          <w:rtl/>
        </w:rPr>
        <w:t xml:space="preserve"> הצג את נושא הדיון.</w:t>
      </w:r>
    </w:p>
    <w:p w:rsidR="005C60E9" w:rsidRDefault="005C60E9">
      <w:pPr>
        <w:tabs>
          <w:tab w:val="left" w:pos="340"/>
        </w:tabs>
        <w:spacing w:after="2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 xml:space="preserve">שלב ב </w:t>
      </w:r>
      <w:r>
        <w:rPr>
          <w:rFonts w:cs="Arial"/>
          <w:b/>
          <w:bCs/>
          <w:color w:val="0000FF"/>
          <w:sz w:val="24"/>
          <w:szCs w:val="24"/>
        </w:rPr>
        <w:t>–</w:t>
      </w:r>
      <w:r>
        <w:rPr>
          <w:rFonts w:cs="Arial"/>
          <w:b/>
          <w:bCs/>
          <w:color w:val="0000FF"/>
          <w:sz w:val="24"/>
          <w:szCs w:val="24"/>
          <w:rtl/>
        </w:rPr>
        <w:t xml:space="preserve"> קבוצתי:</w:t>
      </w:r>
      <w:r>
        <w:rPr>
          <w:rFonts w:cs="Arial"/>
          <w:sz w:val="24"/>
          <w:szCs w:val="24"/>
          <w:rtl/>
        </w:rPr>
        <w:t xml:space="preserve"> המשתתפים נחלקים לקבוצות בנות 5-6 חברים.</w:t>
      </w:r>
    </w:p>
    <w:p w:rsidR="005C60E9" w:rsidRDefault="005C60E9">
      <w:pPr>
        <w:tabs>
          <w:tab w:val="left" w:pos="340"/>
        </w:tabs>
        <w:spacing w:after="136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כל קבוצה תקבל מעטפה. על גב המעטפה רשומה כותרת או היגד בנושא הדיון, ובתוכה קטעי מידע כמספר חברי הקבוצה. הקבוצה תנהל דיון על ההיגד הרשום על גבי המעטפה בלי לפתוח אותה. </w:t>
      </w:r>
    </w:p>
    <w:p w:rsidR="005C60E9" w:rsidRDefault="005C60E9">
      <w:pPr>
        <w:tabs>
          <w:tab w:val="left" w:pos="340"/>
        </w:tabs>
        <w:spacing w:after="1360"/>
        <w:ind w:right="900"/>
        <w:jc w:val="both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340"/>
        </w:tabs>
        <w:spacing w:after="136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 xml:space="preserve">שלב ג </w:t>
      </w:r>
      <w:r>
        <w:rPr>
          <w:rFonts w:cs="Arial"/>
          <w:b/>
          <w:bCs/>
          <w:color w:val="0000FF"/>
          <w:sz w:val="24"/>
          <w:szCs w:val="24"/>
        </w:rPr>
        <w:t>–</w:t>
      </w:r>
      <w:r>
        <w:rPr>
          <w:rFonts w:cs="Arial"/>
          <w:b/>
          <w:bCs/>
          <w:color w:val="0000FF"/>
          <w:sz w:val="24"/>
          <w:szCs w:val="24"/>
          <w:rtl/>
        </w:rPr>
        <w:t xml:space="preserve"> קבוצתי:</w:t>
      </w:r>
      <w:r>
        <w:rPr>
          <w:rFonts w:cs="Arial"/>
          <w:sz w:val="24"/>
          <w:szCs w:val="24"/>
          <w:rtl/>
        </w:rPr>
        <w:t xml:space="preserve"> המשתתפים יפתחו את המעטפה ויחלקו ביניהם את קטעי המידע. </w:t>
      </w:r>
    </w:p>
    <w:p w:rsidR="005C60E9" w:rsidRDefault="005C60E9">
      <w:pPr>
        <w:tabs>
          <w:tab w:val="left" w:pos="340"/>
        </w:tabs>
        <w:spacing w:after="1360"/>
        <w:ind w:right="284"/>
        <w:jc w:val="both"/>
        <w:rPr>
          <w:rFonts w:cs="Arial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>למנחה:</w:t>
      </w:r>
      <w:r>
        <w:rPr>
          <w:rFonts w:cs="Arial"/>
          <w:sz w:val="24"/>
          <w:szCs w:val="24"/>
          <w:rtl/>
        </w:rPr>
        <w:t xml:space="preserve"> ניתן להכניס למעטפה כרטיס משימה קבוצתית, שיכוון את המשתתפים בעיבוד </w:t>
      </w:r>
      <w:r>
        <w:rPr>
          <w:rFonts w:cs="Arial"/>
          <w:sz w:val="24"/>
          <w:szCs w:val="24"/>
          <w:rtl/>
        </w:rPr>
        <w:br/>
        <w:t xml:space="preserve">             המידע. הקבוצה תתכונן לדיווח במליאה.</w:t>
      </w:r>
    </w:p>
    <w:p w:rsidR="005C60E9" w:rsidRDefault="005C60E9">
      <w:pPr>
        <w:tabs>
          <w:tab w:val="left" w:pos="340"/>
        </w:tabs>
        <w:spacing w:after="68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lastRenderedPageBreak/>
        <w:t xml:space="preserve">שלב ד </w:t>
      </w:r>
      <w:r>
        <w:rPr>
          <w:rFonts w:cs="Arial"/>
          <w:b/>
          <w:bCs/>
          <w:color w:val="0000FF"/>
          <w:sz w:val="24"/>
          <w:szCs w:val="24"/>
        </w:rPr>
        <w:t>–</w:t>
      </w:r>
      <w:r>
        <w:rPr>
          <w:rFonts w:cs="Arial"/>
          <w:b/>
          <w:bCs/>
          <w:color w:val="0000FF"/>
          <w:sz w:val="24"/>
          <w:szCs w:val="24"/>
          <w:rtl/>
        </w:rPr>
        <w:t xml:space="preserve"> במליאה:</w:t>
      </w:r>
      <w:r>
        <w:rPr>
          <w:rFonts w:cs="Arial"/>
          <w:sz w:val="24"/>
          <w:szCs w:val="24"/>
          <w:rtl/>
        </w:rPr>
        <w:t xml:space="preserve"> הקבוצות ידווחו על הנושא שבו עסקו.</w:t>
      </w:r>
    </w:p>
    <w:p w:rsidR="005C60E9" w:rsidRDefault="005C60E9">
      <w:pPr>
        <w:pStyle w:val="3"/>
        <w:tabs>
          <w:tab w:val="left" w:pos="340"/>
        </w:tabs>
        <w:spacing w:after="120"/>
        <w:rPr>
          <w:b/>
          <w:bCs/>
          <w:color w:val="0000FF"/>
          <w:rtl/>
        </w:rPr>
      </w:pPr>
      <w:r>
        <w:rPr>
          <w:b/>
          <w:bCs/>
          <w:color w:val="0000FF"/>
          <w:rtl/>
        </w:rPr>
        <w:t>שאלות לדיון: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1.</w:t>
      </w:r>
      <w:r>
        <w:rPr>
          <w:rFonts w:cs="Arial"/>
          <w:sz w:val="24"/>
          <w:szCs w:val="24"/>
          <w:rtl/>
        </w:rPr>
        <w:tab/>
        <w:t xml:space="preserve">האם מישהו שמע משהו שלא הכיר? 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2.</w:t>
      </w:r>
      <w:r>
        <w:rPr>
          <w:rFonts w:cs="Arial"/>
          <w:sz w:val="24"/>
          <w:szCs w:val="24"/>
          <w:rtl/>
        </w:rPr>
        <w:tab/>
        <w:t>האם ההיבטים סותרים זה את זה או משלימים?</w:t>
      </w:r>
    </w:p>
    <w:p w:rsidR="005C60E9" w:rsidRDefault="00660BDA">
      <w:pPr>
        <w:tabs>
          <w:tab w:val="left" w:pos="340"/>
        </w:tabs>
        <w:spacing w:after="1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noProof/>
          <w:sz w:val="24"/>
          <w:szCs w:val="24"/>
          <w:rtl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407670</wp:posOffset>
            </wp:positionV>
            <wp:extent cx="5735955" cy="4064635"/>
            <wp:effectExtent l="0" t="0" r="0" b="0"/>
            <wp:wrapTopAndBottom/>
            <wp:docPr id="15" name="תמונה 15" descr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40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0E9">
        <w:rPr>
          <w:rFonts w:cs="Arial"/>
          <w:sz w:val="24"/>
          <w:szCs w:val="24"/>
          <w:rtl/>
        </w:rPr>
        <w:t>3.</w:t>
      </w:r>
      <w:r w:rsidR="005C60E9">
        <w:rPr>
          <w:rFonts w:cs="Arial"/>
          <w:sz w:val="24"/>
          <w:szCs w:val="24"/>
          <w:rtl/>
        </w:rPr>
        <w:tab/>
        <w:t>האם יש מקום להעמיק את העיסוק בנושא? באיזה אופן?</w:t>
      </w:r>
    </w:p>
    <w:p w:rsidR="005C60E9" w:rsidRDefault="005C60E9">
      <w:pPr>
        <w:tabs>
          <w:tab w:val="left" w:pos="4480"/>
        </w:tabs>
        <w:spacing w:after="560"/>
        <w:ind w:right="900"/>
        <w:jc w:val="center"/>
        <w:outlineLvl w:val="0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4480"/>
        </w:tabs>
        <w:spacing w:after="560"/>
        <w:ind w:right="900"/>
        <w:jc w:val="center"/>
        <w:outlineLvl w:val="0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4480"/>
        </w:tabs>
        <w:spacing w:after="560"/>
        <w:ind w:right="900"/>
        <w:jc w:val="center"/>
        <w:outlineLvl w:val="0"/>
        <w:rPr>
          <w:rFonts w:cs="Arial"/>
          <w:b/>
          <w:bCs/>
          <w:color w:val="0000FF"/>
          <w:sz w:val="24"/>
          <w:szCs w:val="32"/>
          <w:rtl/>
        </w:rPr>
      </w:pPr>
      <w:r>
        <w:rPr>
          <w:rFonts w:cs="Arial"/>
          <w:b/>
          <w:bCs/>
          <w:color w:val="0000FF"/>
          <w:sz w:val="24"/>
          <w:szCs w:val="32"/>
          <w:rtl/>
        </w:rPr>
        <w:t>תבנית ה: כל קול נשמע</w:t>
      </w:r>
    </w:p>
    <w:p w:rsidR="005C60E9" w:rsidRDefault="005C60E9">
      <w:pPr>
        <w:tabs>
          <w:tab w:val="left" w:pos="340"/>
        </w:tabs>
        <w:spacing w:after="56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Guttman Yad-Brush"/>
          <w:b/>
          <w:bCs/>
          <w:color w:val="FF0000"/>
          <w:sz w:val="24"/>
          <w:rtl/>
        </w:rPr>
        <w:t>עזרים:</w:t>
      </w:r>
      <w:r>
        <w:rPr>
          <w:rFonts w:cs="Arial"/>
          <w:sz w:val="24"/>
          <w:szCs w:val="24"/>
          <w:rtl/>
        </w:rPr>
        <w:t xml:space="preserve"> פתקיות או סרטי נייר.</w:t>
      </w:r>
    </w:p>
    <w:p w:rsidR="005C60E9" w:rsidRDefault="005C60E9">
      <w:pPr>
        <w:spacing w:after="560"/>
        <w:ind w:right="900"/>
        <w:jc w:val="both"/>
        <w:outlineLvl w:val="0"/>
        <w:rPr>
          <w:rFonts w:cs="Guttman Yad-Brush"/>
          <w:b/>
          <w:bCs/>
          <w:color w:val="FF0000"/>
          <w:sz w:val="24"/>
          <w:rtl/>
        </w:rPr>
      </w:pPr>
      <w:r>
        <w:rPr>
          <w:rFonts w:cs="Guttman Yad-Brush"/>
          <w:b/>
          <w:bCs/>
          <w:color w:val="FF0000"/>
          <w:sz w:val="24"/>
          <w:rtl/>
        </w:rPr>
        <w:t>מהלך ההפעלה</w:t>
      </w:r>
    </w:p>
    <w:p w:rsidR="005C60E9" w:rsidRDefault="005C60E9">
      <w:pPr>
        <w:tabs>
          <w:tab w:val="left" w:pos="340"/>
        </w:tabs>
        <w:spacing w:after="220"/>
        <w:ind w:right="900"/>
        <w:jc w:val="both"/>
        <w:rPr>
          <w:rFonts w:cs="Arial"/>
          <w:b/>
          <w:bCs/>
          <w:color w:val="0000FF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 xml:space="preserve">שלב א </w:t>
      </w:r>
      <w:r>
        <w:rPr>
          <w:rFonts w:cs="Arial"/>
          <w:b/>
          <w:bCs/>
          <w:color w:val="0000FF"/>
          <w:sz w:val="24"/>
          <w:szCs w:val="24"/>
        </w:rPr>
        <w:t>–</w:t>
      </w:r>
      <w:r>
        <w:rPr>
          <w:rFonts w:cs="Arial"/>
          <w:b/>
          <w:bCs/>
          <w:color w:val="0000FF"/>
          <w:sz w:val="24"/>
          <w:szCs w:val="24"/>
          <w:rtl/>
        </w:rPr>
        <w:t xml:space="preserve"> אישי-מליאה</w:t>
      </w:r>
    </w:p>
    <w:p w:rsidR="005C60E9" w:rsidRDefault="005C60E9">
      <w:pPr>
        <w:tabs>
          <w:tab w:val="left" w:pos="340"/>
        </w:tabs>
        <w:spacing w:after="2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lastRenderedPageBreak/>
        <w:t>למנחה:</w:t>
      </w:r>
      <w:r>
        <w:rPr>
          <w:rFonts w:cs="Arial"/>
          <w:sz w:val="24"/>
          <w:szCs w:val="24"/>
          <w:rtl/>
        </w:rPr>
        <w:t xml:space="preserve"> הגדר את נושא הדיון במשפט עמדה (לדוגמה: יש להוריד את זכות הבחירה לגיל 16). </w:t>
      </w:r>
    </w:p>
    <w:p w:rsidR="005C60E9" w:rsidRDefault="005C60E9">
      <w:pPr>
        <w:tabs>
          <w:tab w:val="left" w:pos="340"/>
        </w:tabs>
        <w:spacing w:after="220"/>
        <w:ind w:right="17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כל משתתף כותב על פתקית  משפט המתייחס לנושא הדיון (מסכים, לא מסכים, תוהה, חשוב לי לומר ש... וכו'). אין לכתוב שם על הכרטיס.</w:t>
      </w:r>
    </w:p>
    <w:p w:rsidR="005C60E9" w:rsidRDefault="005C60E9">
      <w:pPr>
        <w:tabs>
          <w:tab w:val="left" w:pos="340"/>
        </w:tabs>
        <w:spacing w:after="680"/>
        <w:ind w:right="17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אסוף את כל הפתקיות וערבב אותן.</w:t>
      </w:r>
    </w:p>
    <w:p w:rsidR="005C60E9" w:rsidRDefault="005C60E9">
      <w:pPr>
        <w:tabs>
          <w:tab w:val="left" w:pos="340"/>
        </w:tabs>
        <w:spacing w:after="2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 xml:space="preserve">שלב ב </w:t>
      </w:r>
      <w:r>
        <w:rPr>
          <w:rFonts w:cs="Arial"/>
          <w:b/>
          <w:bCs/>
          <w:color w:val="0000FF"/>
          <w:sz w:val="24"/>
          <w:szCs w:val="24"/>
        </w:rPr>
        <w:t>–</w:t>
      </w:r>
      <w:r>
        <w:rPr>
          <w:rFonts w:cs="Arial"/>
          <w:b/>
          <w:bCs/>
          <w:color w:val="0000FF"/>
          <w:sz w:val="24"/>
          <w:szCs w:val="24"/>
          <w:rtl/>
        </w:rPr>
        <w:t xml:space="preserve"> קבוצתי:</w:t>
      </w:r>
      <w:r>
        <w:rPr>
          <w:rFonts w:cs="Arial"/>
          <w:sz w:val="24"/>
          <w:szCs w:val="24"/>
          <w:rtl/>
        </w:rPr>
        <w:t xml:space="preserve"> המשתתפים מתחלקים לקבוצות.</w:t>
      </w:r>
    </w:p>
    <w:p w:rsidR="005C60E9" w:rsidRDefault="005C60E9">
      <w:pPr>
        <w:pStyle w:val="3"/>
        <w:tabs>
          <w:tab w:val="left" w:pos="340"/>
        </w:tabs>
        <w:rPr>
          <w:rtl/>
        </w:rPr>
      </w:pPr>
      <w:r>
        <w:rPr>
          <w:rtl/>
        </w:rPr>
        <w:t>כל קבוצה מקבלת פתקיות עם היגדים כמספר חברי הקבוצה (לא את ההיגדים שחברי הקבוצה כתבו).</w:t>
      </w:r>
    </w:p>
    <w:p w:rsidR="005C60E9" w:rsidRDefault="005C60E9">
      <w:pPr>
        <w:tabs>
          <w:tab w:val="left" w:pos="340"/>
        </w:tabs>
        <w:spacing w:after="2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חברי הקבוצה קוראים את הפתקיות, ומתייחסים אליהן (מסכימים, מסתייגים וכו').</w:t>
      </w:r>
    </w:p>
    <w:p w:rsidR="005C60E9" w:rsidRDefault="005C60E9">
      <w:pPr>
        <w:tabs>
          <w:tab w:val="left" w:pos="340"/>
        </w:tabs>
        <w:spacing w:after="68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הקבוצה בוחרת היגד אחד שהיא מסכימה עם מה שכתוב בו, או היגד שמאוד מקומם אותה. 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b/>
          <w:bCs/>
          <w:color w:val="0000FF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>שאלות לדיון: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1.</w:t>
      </w:r>
      <w:r>
        <w:rPr>
          <w:rFonts w:cs="Arial"/>
          <w:sz w:val="24"/>
          <w:szCs w:val="24"/>
          <w:rtl/>
        </w:rPr>
        <w:tab/>
        <w:t>האם אפשר לראות את הבעיה מזווית שונה?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2.</w:t>
      </w:r>
      <w:r>
        <w:rPr>
          <w:rFonts w:cs="Arial"/>
          <w:sz w:val="24"/>
          <w:szCs w:val="24"/>
          <w:rtl/>
        </w:rPr>
        <w:tab/>
        <w:t>מה היה רוצה או מעדיף מי שמביט מן הזווית האחרת?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3.</w:t>
      </w:r>
      <w:r>
        <w:rPr>
          <w:rFonts w:cs="Arial"/>
          <w:sz w:val="24"/>
          <w:szCs w:val="24"/>
          <w:rtl/>
        </w:rPr>
        <w:tab/>
        <w:t>האם יש בעלי עניין נוספים שההיגד מתייחס/לא מתייחס אליהם?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4.</w:t>
      </w:r>
      <w:r>
        <w:rPr>
          <w:rFonts w:cs="Arial"/>
          <w:sz w:val="24"/>
          <w:szCs w:val="24"/>
          <w:rtl/>
        </w:rPr>
        <w:tab/>
        <w:t>איזו עמדה קובעת, לדעתכם, במקרה כזה?</w:t>
      </w:r>
    </w:p>
    <w:p w:rsidR="005C60E9" w:rsidRDefault="005C60E9">
      <w:pPr>
        <w:tabs>
          <w:tab w:val="left" w:pos="340"/>
        </w:tabs>
        <w:spacing w:after="68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בתום הדיון יתכוננו חברי הקבוצה להציג במליאה את העמדה המנומקת.</w:t>
      </w:r>
    </w:p>
    <w:p w:rsidR="005C60E9" w:rsidRDefault="005C60E9">
      <w:pPr>
        <w:tabs>
          <w:tab w:val="left" w:pos="340"/>
        </w:tabs>
        <w:spacing w:after="68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 xml:space="preserve">שלב ד </w:t>
      </w:r>
      <w:r>
        <w:rPr>
          <w:rFonts w:cs="Arial"/>
          <w:b/>
          <w:bCs/>
          <w:color w:val="0000FF"/>
          <w:sz w:val="24"/>
          <w:szCs w:val="24"/>
        </w:rPr>
        <w:t>–</w:t>
      </w:r>
      <w:r>
        <w:rPr>
          <w:rFonts w:cs="Arial"/>
          <w:b/>
          <w:bCs/>
          <w:color w:val="0000FF"/>
          <w:sz w:val="24"/>
          <w:szCs w:val="24"/>
          <w:rtl/>
        </w:rPr>
        <w:t xml:space="preserve"> במליאה:</w:t>
      </w:r>
      <w:r>
        <w:rPr>
          <w:rFonts w:cs="Arial"/>
          <w:sz w:val="24"/>
          <w:szCs w:val="24"/>
          <w:rtl/>
        </w:rPr>
        <w:t xml:space="preserve"> כל קבוצה מציגה את ההיגד המנומק.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1.</w:t>
      </w:r>
      <w:r>
        <w:rPr>
          <w:rFonts w:cs="Arial"/>
          <w:sz w:val="24"/>
          <w:szCs w:val="24"/>
          <w:rtl/>
        </w:rPr>
        <w:tab/>
        <w:t>האם היו הפתעות בקבוצה?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2.</w:t>
      </w:r>
      <w:r>
        <w:rPr>
          <w:rFonts w:cs="Arial"/>
          <w:sz w:val="24"/>
          <w:szCs w:val="24"/>
          <w:rtl/>
        </w:rPr>
        <w:tab/>
        <w:t>האם מישהו שמע עמדה שלא חשב עליה קודם?</w:t>
      </w:r>
    </w:p>
    <w:p w:rsidR="005C60E9" w:rsidRDefault="005C60E9">
      <w:pPr>
        <w:tabs>
          <w:tab w:val="left" w:pos="340"/>
        </w:tabs>
        <w:spacing w:after="1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3.</w:t>
      </w:r>
      <w:r>
        <w:rPr>
          <w:rFonts w:cs="Arial"/>
          <w:sz w:val="24"/>
          <w:szCs w:val="24"/>
          <w:rtl/>
        </w:rPr>
        <w:tab/>
        <w:t>האם מישהו במליאה רוצה להתייחס לדברים שנאמרו?</w:t>
      </w:r>
    </w:p>
    <w:p w:rsidR="005C60E9" w:rsidRDefault="005C60E9">
      <w:pPr>
        <w:tabs>
          <w:tab w:val="left" w:pos="340"/>
        </w:tabs>
        <w:spacing w:after="120"/>
        <w:ind w:left="340" w:right="800" w:hanging="340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4.</w:t>
      </w:r>
      <w:r>
        <w:rPr>
          <w:rFonts w:cs="Arial"/>
          <w:sz w:val="24"/>
          <w:szCs w:val="24"/>
          <w:rtl/>
        </w:rPr>
        <w:tab/>
        <w:t xml:space="preserve">האם העובדה שלא ידעתם מי כתב את ההיגד, הפריעה לכם או סייעה לכם להתייחס לדברים? </w:t>
      </w:r>
    </w:p>
    <w:p w:rsidR="005C60E9" w:rsidRDefault="005C60E9">
      <w:pPr>
        <w:tabs>
          <w:tab w:val="left" w:pos="340"/>
        </w:tabs>
        <w:spacing w:after="120"/>
        <w:ind w:right="800" w:hanging="32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5.</w:t>
      </w:r>
      <w:r>
        <w:rPr>
          <w:rFonts w:cs="Arial"/>
          <w:sz w:val="24"/>
          <w:szCs w:val="24"/>
          <w:rtl/>
        </w:rPr>
        <w:tab/>
        <w:t>מה תורם לנו הדיון?</w:t>
      </w:r>
    </w:p>
    <w:p w:rsidR="005C60E9" w:rsidRDefault="005C60E9">
      <w:pPr>
        <w:tabs>
          <w:tab w:val="left" w:pos="340"/>
        </w:tabs>
        <w:spacing w:after="120"/>
        <w:ind w:right="800" w:hanging="340"/>
        <w:jc w:val="both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340"/>
        </w:tabs>
        <w:spacing w:after="120"/>
        <w:ind w:right="800" w:hanging="340"/>
        <w:jc w:val="both"/>
        <w:rPr>
          <w:rFonts w:cs="Arial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>למנחה:</w:t>
      </w:r>
      <w:r>
        <w:rPr>
          <w:rFonts w:cs="Arial"/>
          <w:sz w:val="24"/>
          <w:szCs w:val="24"/>
          <w:rtl/>
        </w:rPr>
        <w:t xml:space="preserve"> ניתן לאסוף את הפתקיות ולהמשיך באחת מן הדרכים הבאות:</w:t>
      </w:r>
    </w:p>
    <w:p w:rsidR="005C60E9" w:rsidRDefault="005C60E9" w:rsidP="005C60E9">
      <w:pPr>
        <w:numPr>
          <w:ilvl w:val="0"/>
          <w:numId w:val="17"/>
        </w:numPr>
        <w:tabs>
          <w:tab w:val="clear" w:pos="648"/>
          <w:tab w:val="left" w:pos="340"/>
          <w:tab w:val="num" w:pos="720"/>
        </w:tabs>
        <w:spacing w:after="120"/>
        <w:ind w:left="4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לקרוא במליאה פתקית אחת ולבקש התייחסות, ולאחר מכן לעבור לפתקית אחרת.</w:t>
      </w:r>
    </w:p>
    <w:p w:rsidR="005C60E9" w:rsidRDefault="005C60E9" w:rsidP="005C60E9">
      <w:pPr>
        <w:numPr>
          <w:ilvl w:val="0"/>
          <w:numId w:val="16"/>
        </w:numPr>
        <w:tabs>
          <w:tab w:val="clear" w:pos="648"/>
          <w:tab w:val="left" w:pos="340"/>
          <w:tab w:val="num" w:pos="1070"/>
        </w:tabs>
        <w:spacing w:after="120"/>
        <w:ind w:left="-32" w:firstLine="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     למיין את הפתקיות לקטגוריות - ולהדביק על הלוח לדוגמה: שאלה; הסכמה; מחאה; </w:t>
      </w:r>
      <w:r>
        <w:rPr>
          <w:rFonts w:cs="Arial"/>
          <w:sz w:val="24"/>
          <w:szCs w:val="24"/>
          <w:rtl/>
        </w:rPr>
        <w:br/>
        <w:t xml:space="preserve">         רגש (פחד, כעס) - ולבקש מן המשתתפים להתייחס בכל פעם להיבט שונה. </w:t>
      </w:r>
    </w:p>
    <w:p w:rsidR="005C60E9" w:rsidRDefault="005C60E9">
      <w:pPr>
        <w:tabs>
          <w:tab w:val="left" w:pos="4480"/>
        </w:tabs>
        <w:spacing w:after="560"/>
        <w:ind w:right="800" w:hanging="340"/>
        <w:jc w:val="center"/>
        <w:outlineLvl w:val="0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4480"/>
        </w:tabs>
        <w:spacing w:after="560"/>
        <w:ind w:right="800" w:hanging="340"/>
        <w:jc w:val="center"/>
        <w:outlineLvl w:val="0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4480"/>
        </w:tabs>
        <w:spacing w:after="560"/>
        <w:ind w:right="800" w:hanging="340"/>
        <w:jc w:val="center"/>
        <w:outlineLvl w:val="0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4480"/>
        </w:tabs>
        <w:spacing w:after="560"/>
        <w:ind w:right="800" w:hanging="340"/>
        <w:jc w:val="center"/>
        <w:outlineLvl w:val="0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4480"/>
        </w:tabs>
        <w:spacing w:after="560"/>
        <w:ind w:right="800" w:hanging="340"/>
        <w:jc w:val="center"/>
        <w:outlineLvl w:val="0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4480"/>
        </w:tabs>
        <w:spacing w:after="560"/>
        <w:ind w:right="800" w:hanging="340"/>
        <w:jc w:val="center"/>
        <w:outlineLvl w:val="0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4480"/>
        </w:tabs>
        <w:spacing w:after="560"/>
        <w:ind w:right="800" w:hanging="340"/>
        <w:jc w:val="center"/>
        <w:outlineLvl w:val="0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4480"/>
        </w:tabs>
        <w:spacing w:after="560"/>
        <w:ind w:right="800" w:hanging="340"/>
        <w:jc w:val="center"/>
        <w:outlineLvl w:val="0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4480"/>
        </w:tabs>
        <w:spacing w:after="560"/>
        <w:ind w:right="800" w:hanging="340"/>
        <w:jc w:val="center"/>
        <w:outlineLvl w:val="0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4480"/>
        </w:tabs>
        <w:spacing w:after="560"/>
        <w:ind w:right="800" w:hanging="340"/>
        <w:jc w:val="center"/>
        <w:outlineLvl w:val="0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4480"/>
        </w:tabs>
        <w:spacing w:after="560"/>
        <w:ind w:right="800" w:hanging="340"/>
        <w:jc w:val="center"/>
        <w:outlineLvl w:val="0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4480"/>
        </w:tabs>
        <w:spacing w:after="560"/>
        <w:ind w:right="800" w:hanging="340"/>
        <w:jc w:val="center"/>
        <w:outlineLvl w:val="0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4480"/>
        </w:tabs>
        <w:spacing w:after="560"/>
        <w:ind w:right="800" w:hanging="340"/>
        <w:jc w:val="center"/>
        <w:outlineLvl w:val="0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4480"/>
        </w:tabs>
        <w:spacing w:after="560"/>
        <w:ind w:right="800" w:hanging="340"/>
        <w:jc w:val="center"/>
        <w:outlineLvl w:val="0"/>
        <w:rPr>
          <w:rFonts w:cs="Arial"/>
          <w:b/>
          <w:bCs/>
          <w:color w:val="0000FF"/>
          <w:sz w:val="24"/>
          <w:szCs w:val="32"/>
          <w:rtl/>
        </w:rPr>
      </w:pPr>
      <w:r>
        <w:rPr>
          <w:rFonts w:cs="Arial"/>
          <w:b/>
          <w:bCs/>
          <w:color w:val="0000FF"/>
          <w:sz w:val="24"/>
          <w:szCs w:val="32"/>
          <w:rtl/>
        </w:rPr>
        <w:t>תבנית ו: חושב/מרגיש/יודע</w:t>
      </w:r>
    </w:p>
    <w:p w:rsidR="005C60E9" w:rsidRDefault="005C60E9">
      <w:pPr>
        <w:tabs>
          <w:tab w:val="left" w:pos="340"/>
        </w:tabs>
        <w:spacing w:after="120"/>
        <w:ind w:right="800" w:hanging="32"/>
        <w:jc w:val="both"/>
        <w:rPr>
          <w:rFonts w:cs="Guttman Yad-Brush"/>
          <w:b/>
          <w:bCs/>
          <w:color w:val="FF0000"/>
          <w:sz w:val="24"/>
          <w:rtl/>
        </w:rPr>
      </w:pPr>
      <w:r>
        <w:rPr>
          <w:rFonts w:cs="Guttman Yad-Brush"/>
          <w:b/>
          <w:bCs/>
          <w:color w:val="FF0000"/>
          <w:sz w:val="24"/>
          <w:rtl/>
        </w:rPr>
        <w:t>עזרים:</w:t>
      </w:r>
    </w:p>
    <w:p w:rsidR="005C60E9" w:rsidRDefault="005C60E9" w:rsidP="005C60E9">
      <w:pPr>
        <w:numPr>
          <w:ilvl w:val="0"/>
          <w:numId w:val="18"/>
        </w:numPr>
        <w:tabs>
          <w:tab w:val="clear" w:pos="648"/>
          <w:tab w:val="left" w:pos="340"/>
          <w:tab w:val="num" w:pos="725"/>
        </w:tabs>
        <w:spacing w:after="120"/>
        <w:ind w:left="-32" w:right="800" w:firstLine="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פתקיות בצבעים שונים.</w:t>
      </w:r>
    </w:p>
    <w:p w:rsidR="005C60E9" w:rsidRDefault="005C60E9" w:rsidP="005C60E9">
      <w:pPr>
        <w:numPr>
          <w:ilvl w:val="0"/>
          <w:numId w:val="19"/>
        </w:numPr>
        <w:tabs>
          <w:tab w:val="clear" w:pos="648"/>
          <w:tab w:val="num" w:pos="20"/>
          <w:tab w:val="left" w:pos="340"/>
        </w:tabs>
        <w:spacing w:after="120"/>
        <w:ind w:left="-32" w:right="800" w:firstLine="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כרטיס משימה אישי - כמספר המשתתפים.</w:t>
      </w:r>
    </w:p>
    <w:p w:rsidR="005C60E9" w:rsidRDefault="005C60E9">
      <w:pPr>
        <w:tabs>
          <w:tab w:val="left" w:pos="340"/>
        </w:tabs>
        <w:spacing w:after="220"/>
        <w:ind w:right="800" w:hanging="32"/>
        <w:jc w:val="both"/>
        <w:rPr>
          <w:rFonts w:cs="Arial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>למנחה:</w:t>
      </w:r>
      <w:r>
        <w:rPr>
          <w:rFonts w:cs="Arial"/>
          <w:sz w:val="24"/>
          <w:szCs w:val="24"/>
          <w:rtl/>
        </w:rPr>
        <w:t xml:space="preserve"> ניתן לכלול במליאה עד 15 משתתפים.</w:t>
      </w:r>
    </w:p>
    <w:p w:rsidR="005C60E9" w:rsidRDefault="005C60E9">
      <w:pPr>
        <w:pStyle w:val="3"/>
        <w:tabs>
          <w:tab w:val="left" w:pos="340"/>
        </w:tabs>
        <w:spacing w:after="680"/>
        <w:ind w:right="0"/>
        <w:rPr>
          <w:rtl/>
        </w:rPr>
      </w:pPr>
      <w:r>
        <w:rPr>
          <w:rtl/>
        </w:rPr>
        <w:t xml:space="preserve">       מומלץ לערוך את הפעילות בישיבה במעגל. את הפתקיות יניחו המשתתפים על </w:t>
      </w:r>
      <w:r>
        <w:rPr>
          <w:rtl/>
        </w:rPr>
        <w:br/>
        <w:t xml:space="preserve">       הרצפה.</w:t>
      </w:r>
    </w:p>
    <w:p w:rsidR="005C60E9" w:rsidRDefault="005C60E9">
      <w:pPr>
        <w:spacing w:after="680"/>
        <w:ind w:right="900"/>
        <w:jc w:val="both"/>
        <w:outlineLvl w:val="0"/>
        <w:rPr>
          <w:rFonts w:cs="Guttman Yad-Brush"/>
          <w:color w:val="0000FF"/>
          <w:sz w:val="24"/>
          <w:rtl/>
        </w:rPr>
      </w:pPr>
      <w:r>
        <w:rPr>
          <w:rFonts w:cs="Guttman Yad-Brush"/>
          <w:color w:val="0000FF"/>
          <w:sz w:val="24"/>
          <w:rtl/>
        </w:rPr>
        <w:lastRenderedPageBreak/>
        <w:t>מהלך ההפעלה</w:t>
      </w:r>
    </w:p>
    <w:p w:rsidR="005C60E9" w:rsidRDefault="00660BDA">
      <w:pPr>
        <w:tabs>
          <w:tab w:val="left" w:pos="340"/>
        </w:tabs>
        <w:spacing w:after="68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noProof/>
          <w:color w:val="0000F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1554480</wp:posOffset>
                </wp:positionH>
                <wp:positionV relativeFrom="paragraph">
                  <wp:posOffset>512445</wp:posOffset>
                </wp:positionV>
                <wp:extent cx="5212080" cy="3291840"/>
                <wp:effectExtent l="30480" t="34925" r="34290" b="3556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3291840"/>
                        </a:xfrm>
                        <a:prstGeom prst="rect">
                          <a:avLst/>
                        </a:prstGeom>
                        <a:noFill/>
                        <a:ln w="28575">
                          <a:pattFill prst="dkUpDiag">
                            <a:fgClr>
                              <a:srgbClr val="FF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FF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7884F" id="Rectangle 16" o:spid="_x0000_s1026" style="position:absolute;left:0;text-align:left;margin-left:122.4pt;margin-top:40.35pt;width:410.4pt;height:259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" o:allowincell="f" filled="f" strokecolor="red" strokeweight="2.25pt">
                <v:stroke r:id="rId11" o:title="" filltype="pattern"/>
                <v:imagedata embosscolor="shadow add(51)"/>
                <v:shadow on="t" type="emboss" color="#900" color2="shadow add(102)" offset="1pt,1pt" offset2="-1pt,-1pt"/>
                <w10:wrap anchorx="page"/>
              </v:rect>
            </w:pict>
          </mc:Fallback>
        </mc:AlternateContent>
      </w:r>
      <w:r w:rsidR="005C60E9">
        <w:rPr>
          <w:rFonts w:cs="Arial"/>
          <w:color w:val="0000FF"/>
          <w:sz w:val="24"/>
          <w:szCs w:val="24"/>
          <w:rtl/>
        </w:rPr>
        <w:t xml:space="preserve">שלב א </w:t>
      </w:r>
      <w:r w:rsidR="005C60E9">
        <w:rPr>
          <w:rFonts w:cs="Arial"/>
          <w:color w:val="0000FF"/>
          <w:sz w:val="24"/>
          <w:szCs w:val="24"/>
        </w:rPr>
        <w:t>–</w:t>
      </w:r>
      <w:r w:rsidR="005C60E9">
        <w:rPr>
          <w:rFonts w:cs="Arial"/>
          <w:color w:val="0000FF"/>
          <w:sz w:val="24"/>
          <w:szCs w:val="24"/>
          <w:rtl/>
        </w:rPr>
        <w:t xml:space="preserve"> אישי-מליאה:</w:t>
      </w:r>
      <w:r w:rsidR="005C60E9">
        <w:rPr>
          <w:rFonts w:cs="Arial"/>
          <w:sz w:val="24"/>
          <w:szCs w:val="24"/>
          <w:rtl/>
        </w:rPr>
        <w:t xml:space="preserve"> כל משתתף מקבל מספר פתקיות בצבעים שונים וכרטיס משימה.</w:t>
      </w:r>
    </w:p>
    <w:p w:rsidR="005C60E9" w:rsidRDefault="005C60E9">
      <w:pPr>
        <w:pStyle w:val="9"/>
        <w:spacing w:after="680"/>
      </w:pPr>
      <w:r>
        <w:rPr>
          <w:rtl/>
        </w:rPr>
        <w:t>כרטיס משימה אישית</w:t>
      </w:r>
    </w:p>
    <w:p w:rsidR="005C60E9" w:rsidRDefault="005C60E9">
      <w:pPr>
        <w:tabs>
          <w:tab w:val="left" w:pos="1760"/>
          <w:tab w:val="left" w:pos="2100"/>
        </w:tabs>
        <w:spacing w:after="220"/>
        <w:ind w:right="90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לפניך פתקיות שבאמצעותן תביע את דעתך על הנושא</w:t>
      </w:r>
    </w:p>
    <w:p w:rsidR="005C60E9" w:rsidRDefault="005C60E9">
      <w:pPr>
        <w:tabs>
          <w:tab w:val="left" w:pos="1760"/>
          <w:tab w:val="left" w:pos="2100"/>
        </w:tabs>
        <w:spacing w:after="220"/>
        <w:ind w:left="280" w:right="52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בצבע ירוק </w:t>
      </w:r>
      <w:r>
        <w:rPr>
          <w:rFonts w:cs="Arial"/>
          <w:sz w:val="24"/>
          <w:szCs w:val="24"/>
          <w:rtl/>
        </w:rPr>
        <w:tab/>
        <w:t xml:space="preserve">     -</w:t>
      </w:r>
      <w:r>
        <w:rPr>
          <w:rFonts w:cs="Arial"/>
          <w:sz w:val="24"/>
          <w:szCs w:val="24"/>
          <w:rtl/>
        </w:rPr>
        <w:tab/>
        <w:t>מה היית רוצה לשאול כאשר הנושא עולה</w:t>
      </w:r>
    </w:p>
    <w:p w:rsidR="005C60E9" w:rsidRDefault="005C60E9">
      <w:pPr>
        <w:tabs>
          <w:tab w:val="left" w:pos="1760"/>
          <w:tab w:val="left" w:pos="2100"/>
        </w:tabs>
        <w:spacing w:after="220"/>
        <w:ind w:left="280" w:right="52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בצבע צהוב </w:t>
      </w:r>
      <w:r>
        <w:rPr>
          <w:rFonts w:cs="Arial"/>
          <w:sz w:val="24"/>
          <w:szCs w:val="24"/>
          <w:rtl/>
        </w:rPr>
        <w:tab/>
        <w:t xml:space="preserve">     - </w:t>
      </w:r>
      <w:r>
        <w:rPr>
          <w:rFonts w:cs="Arial"/>
          <w:sz w:val="24"/>
          <w:szCs w:val="24"/>
          <w:rtl/>
        </w:rPr>
        <w:tab/>
        <w:t>ההיבט החיובי של הנושא</w:t>
      </w:r>
    </w:p>
    <w:p w:rsidR="005C60E9" w:rsidRDefault="005C60E9">
      <w:pPr>
        <w:tabs>
          <w:tab w:val="left" w:pos="1760"/>
          <w:tab w:val="left" w:pos="2100"/>
        </w:tabs>
        <w:spacing w:after="220"/>
        <w:ind w:left="280" w:right="52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בצבע כחול כהה </w:t>
      </w:r>
      <w:r>
        <w:rPr>
          <w:rFonts w:cs="Arial"/>
          <w:sz w:val="24"/>
          <w:szCs w:val="24"/>
          <w:rtl/>
        </w:rPr>
        <w:tab/>
        <w:t>-           כל מה שלדעתך שלילי בנושא</w:t>
      </w:r>
    </w:p>
    <w:p w:rsidR="005C60E9" w:rsidRDefault="005C60E9">
      <w:pPr>
        <w:tabs>
          <w:tab w:val="left" w:pos="1760"/>
          <w:tab w:val="left" w:pos="2100"/>
        </w:tabs>
        <w:spacing w:after="220"/>
        <w:ind w:left="280" w:right="52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בצבע ורוד </w:t>
      </w:r>
      <w:r>
        <w:rPr>
          <w:rFonts w:cs="Arial"/>
          <w:sz w:val="24"/>
          <w:szCs w:val="24"/>
          <w:rtl/>
        </w:rPr>
        <w:tab/>
        <w:t xml:space="preserve">     - </w:t>
      </w:r>
      <w:r>
        <w:rPr>
          <w:rFonts w:cs="Arial"/>
          <w:sz w:val="24"/>
          <w:szCs w:val="24"/>
          <w:rtl/>
        </w:rPr>
        <w:tab/>
        <w:t>רגשות העולים בך כאשר הנושא עולה לדיון</w:t>
      </w:r>
    </w:p>
    <w:p w:rsidR="005C60E9" w:rsidRDefault="005C60E9">
      <w:pPr>
        <w:tabs>
          <w:tab w:val="left" w:pos="1760"/>
          <w:tab w:val="left" w:pos="2100"/>
        </w:tabs>
        <w:spacing w:after="220"/>
        <w:ind w:left="280" w:right="52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ניתן למלא כמה וכמה פתקיות בכל היבט.</w:t>
      </w:r>
    </w:p>
    <w:p w:rsidR="005C60E9" w:rsidRDefault="005C60E9">
      <w:pPr>
        <w:tabs>
          <w:tab w:val="left" w:pos="1760"/>
          <w:tab w:val="left" w:pos="2100"/>
        </w:tabs>
        <w:spacing w:after="220"/>
        <w:ind w:left="280" w:right="52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יש לכתוב היגד אחד בלבד על כל פתקית.</w:t>
      </w:r>
    </w:p>
    <w:p w:rsidR="005C60E9" w:rsidRDefault="005C60E9">
      <w:pPr>
        <w:tabs>
          <w:tab w:val="left" w:pos="1760"/>
          <w:tab w:val="left" w:pos="2100"/>
        </w:tabs>
        <w:spacing w:after="220"/>
        <w:ind w:left="280" w:right="52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בתום הכתיבה יש לערוך את הפתקיות לפניך בטורים, כל טור בצבע אחר.</w:t>
      </w:r>
    </w:p>
    <w:p w:rsidR="005C60E9" w:rsidRDefault="005C60E9">
      <w:pPr>
        <w:tabs>
          <w:tab w:val="left" w:pos="340"/>
        </w:tabs>
        <w:spacing w:after="220"/>
        <w:jc w:val="both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340"/>
        </w:tabs>
        <w:spacing w:after="22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כל משתתף מתייחס לנושא, בכתב, על גבי הפתקיות, בהתאם למפתח הצבעים המופיע בכרטיס ולאחר מכן מסדר לפניו, בשורות, על פי צבעים, את הפתקיות שכתב.</w:t>
      </w:r>
    </w:p>
    <w:p w:rsidR="005C60E9" w:rsidRDefault="005C60E9">
      <w:pPr>
        <w:tabs>
          <w:tab w:val="left" w:pos="340"/>
        </w:tabs>
        <w:spacing w:after="120"/>
        <w:jc w:val="both"/>
        <w:rPr>
          <w:rFonts w:cs="Arial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 xml:space="preserve">שלב ב </w:t>
      </w:r>
      <w:r>
        <w:rPr>
          <w:rFonts w:cs="Arial"/>
          <w:b/>
          <w:bCs/>
          <w:color w:val="0000FF"/>
          <w:sz w:val="24"/>
          <w:szCs w:val="24"/>
        </w:rPr>
        <w:t>–</w:t>
      </w:r>
      <w:r>
        <w:rPr>
          <w:rFonts w:cs="Arial"/>
          <w:b/>
          <w:bCs/>
          <w:color w:val="0000FF"/>
          <w:sz w:val="24"/>
          <w:szCs w:val="24"/>
          <w:rtl/>
        </w:rPr>
        <w:t xml:space="preserve"> במליאה:</w:t>
      </w:r>
      <w:r>
        <w:rPr>
          <w:rFonts w:cs="Arial"/>
          <w:sz w:val="24"/>
          <w:szCs w:val="24"/>
          <w:rtl/>
        </w:rPr>
        <w:t xml:space="preserve"> המשתתפים בוחנים את תצוגת הפתקיות בצבעים השונים: </w:t>
      </w:r>
    </w:p>
    <w:p w:rsidR="005C60E9" w:rsidRDefault="005C60E9" w:rsidP="005C60E9">
      <w:pPr>
        <w:numPr>
          <w:ilvl w:val="0"/>
          <w:numId w:val="20"/>
        </w:numPr>
        <w:tabs>
          <w:tab w:val="left" w:pos="340"/>
        </w:tabs>
        <w:spacing w:after="12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        האם יש היבט דומיננטי? מהו?</w:t>
      </w:r>
    </w:p>
    <w:p w:rsidR="005C60E9" w:rsidRDefault="005C60E9" w:rsidP="005C60E9">
      <w:pPr>
        <w:numPr>
          <w:ilvl w:val="0"/>
          <w:numId w:val="21"/>
        </w:numPr>
        <w:tabs>
          <w:tab w:val="clear" w:pos="648"/>
          <w:tab w:val="left" w:pos="340"/>
          <w:tab w:val="num" w:pos="1065"/>
        </w:tabs>
        <w:spacing w:after="120"/>
        <w:ind w:left="417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מבקשים מאחד המשתתפים לקרוא מה כתב בהיבט כלשהו (בצבע מסוים).</w:t>
      </w:r>
    </w:p>
    <w:p w:rsidR="005C60E9" w:rsidRDefault="005C60E9" w:rsidP="005C60E9">
      <w:pPr>
        <w:numPr>
          <w:ilvl w:val="0"/>
          <w:numId w:val="21"/>
        </w:numPr>
        <w:tabs>
          <w:tab w:val="clear" w:pos="648"/>
          <w:tab w:val="left" w:pos="340"/>
          <w:tab w:val="num" w:pos="1065"/>
        </w:tabs>
        <w:spacing w:after="120"/>
        <w:ind w:left="417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מבררים אם יש במליאה משתתפים נוספים שכתבו את אותם דברים.</w:t>
      </w:r>
    </w:p>
    <w:p w:rsidR="005C60E9" w:rsidRDefault="005C60E9" w:rsidP="005C60E9">
      <w:pPr>
        <w:numPr>
          <w:ilvl w:val="0"/>
          <w:numId w:val="21"/>
        </w:numPr>
        <w:tabs>
          <w:tab w:val="clear" w:pos="648"/>
          <w:tab w:val="left" w:pos="340"/>
          <w:tab w:val="num" w:pos="1065"/>
        </w:tabs>
        <w:spacing w:after="120"/>
        <w:ind w:left="417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האם יש למישהו מה להוסיף?</w:t>
      </w:r>
    </w:p>
    <w:p w:rsidR="005C60E9" w:rsidRDefault="005C60E9" w:rsidP="005C60E9">
      <w:pPr>
        <w:numPr>
          <w:ilvl w:val="0"/>
          <w:numId w:val="21"/>
        </w:numPr>
        <w:tabs>
          <w:tab w:val="clear" w:pos="648"/>
          <w:tab w:val="left" w:pos="340"/>
          <w:tab w:val="num" w:pos="1065"/>
        </w:tabs>
        <w:spacing w:after="120"/>
        <w:ind w:left="417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האם יש משתתפים שיחסם לאותו היבט שונה? </w:t>
      </w:r>
    </w:p>
    <w:p w:rsidR="005C60E9" w:rsidRDefault="005C60E9" w:rsidP="005C60E9">
      <w:pPr>
        <w:numPr>
          <w:ilvl w:val="0"/>
          <w:numId w:val="21"/>
        </w:numPr>
        <w:tabs>
          <w:tab w:val="clear" w:pos="648"/>
          <w:tab w:val="left" w:pos="340"/>
          <w:tab w:val="num" w:pos="1065"/>
        </w:tabs>
        <w:spacing w:after="120"/>
        <w:ind w:left="417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האם מישהו כתב את אותו נימוק בצבע פתקית שונה? מדוע?</w:t>
      </w:r>
    </w:p>
    <w:p w:rsidR="005C60E9" w:rsidRDefault="005C60E9">
      <w:pPr>
        <w:tabs>
          <w:tab w:val="left" w:pos="860"/>
        </w:tabs>
        <w:spacing w:before="280" w:after="280"/>
        <w:rPr>
          <w:rFonts w:cs="Arial"/>
          <w:b/>
          <w:bCs/>
          <w:color w:val="0000FF"/>
          <w:sz w:val="24"/>
          <w:szCs w:val="24"/>
          <w:rtl/>
        </w:rPr>
      </w:pPr>
      <w:r>
        <w:rPr>
          <w:rFonts w:cs="Arial"/>
          <w:b/>
          <w:bCs/>
          <w:color w:val="0000FF"/>
          <w:sz w:val="24"/>
          <w:szCs w:val="24"/>
          <w:rtl/>
        </w:rPr>
        <w:t>דיון בהיבט הרגשי</w:t>
      </w:r>
    </w:p>
    <w:p w:rsidR="005C60E9" w:rsidRDefault="005C60E9">
      <w:pPr>
        <w:tabs>
          <w:tab w:val="left" w:pos="340"/>
        </w:tabs>
        <w:spacing w:before="280" w:after="280"/>
        <w:rPr>
          <w:rFonts w:cs="Arial"/>
          <w:sz w:val="30"/>
          <w:szCs w:val="24"/>
        </w:rPr>
      </w:pPr>
      <w:r>
        <w:rPr>
          <w:rFonts w:cs="Arial"/>
          <w:b/>
          <w:bCs/>
          <w:color w:val="0000FF"/>
          <w:sz w:val="30"/>
          <w:szCs w:val="24"/>
          <w:rtl/>
        </w:rPr>
        <w:t>למנחה:</w:t>
      </w:r>
      <w:r>
        <w:rPr>
          <w:rFonts w:cs="Arial"/>
          <w:sz w:val="30"/>
          <w:szCs w:val="24"/>
          <w:rtl/>
        </w:rPr>
        <w:t xml:space="preserve"> ברר בראשית הדיון מי מוכן לקרוא את כרטיסי הרגש שכתב.</w:t>
      </w:r>
    </w:p>
    <w:p w:rsidR="005C60E9" w:rsidRDefault="005C60E9" w:rsidP="005C60E9">
      <w:pPr>
        <w:numPr>
          <w:ilvl w:val="0"/>
          <w:numId w:val="22"/>
        </w:numPr>
        <w:tabs>
          <w:tab w:val="clear" w:pos="648"/>
          <w:tab w:val="left" w:pos="340"/>
          <w:tab w:val="num" w:pos="1065"/>
        </w:tabs>
        <w:spacing w:before="280" w:after="120"/>
        <w:ind w:left="417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      מי מרגיש אחרת?</w:t>
      </w:r>
    </w:p>
    <w:p w:rsidR="005C60E9" w:rsidRDefault="005C60E9" w:rsidP="005C60E9">
      <w:pPr>
        <w:numPr>
          <w:ilvl w:val="0"/>
          <w:numId w:val="22"/>
        </w:numPr>
        <w:tabs>
          <w:tab w:val="clear" w:pos="648"/>
          <w:tab w:val="left" w:pos="340"/>
          <w:tab w:val="num" w:pos="1065"/>
        </w:tabs>
        <w:spacing w:before="280" w:after="120"/>
        <w:ind w:left="417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ab/>
        <w:t>מה קורה לך כאשר מתברר לך שמישהו חושב באופן שונה ממך?</w:t>
      </w:r>
    </w:p>
    <w:p w:rsidR="005C60E9" w:rsidRDefault="005C60E9" w:rsidP="005C60E9">
      <w:pPr>
        <w:numPr>
          <w:ilvl w:val="0"/>
          <w:numId w:val="22"/>
        </w:numPr>
        <w:tabs>
          <w:tab w:val="clear" w:pos="648"/>
          <w:tab w:val="left" w:pos="340"/>
          <w:tab w:val="num" w:pos="1065"/>
        </w:tabs>
        <w:spacing w:before="280" w:after="120"/>
        <w:ind w:left="417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lastRenderedPageBreak/>
        <w:tab/>
        <w:t>האם צריך "ללחוץ" על מישהו שאינו חושב כמונו?</w:t>
      </w:r>
    </w:p>
    <w:p w:rsidR="005C60E9" w:rsidRDefault="005C60E9" w:rsidP="005C60E9">
      <w:pPr>
        <w:numPr>
          <w:ilvl w:val="0"/>
          <w:numId w:val="22"/>
        </w:numPr>
        <w:tabs>
          <w:tab w:val="clear" w:pos="648"/>
          <w:tab w:val="left" w:pos="340"/>
          <w:tab w:val="num" w:pos="1065"/>
        </w:tabs>
        <w:spacing w:before="280" w:after="120"/>
        <w:ind w:left="417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ab/>
        <w:t xml:space="preserve">האם צריך להגיע למסקנה בסופו של דיון מסוג זה? מדוע כן? מדוע לא? </w:t>
      </w:r>
    </w:p>
    <w:p w:rsidR="005C60E9" w:rsidRDefault="005C60E9" w:rsidP="005C60E9">
      <w:pPr>
        <w:numPr>
          <w:ilvl w:val="0"/>
          <w:numId w:val="22"/>
        </w:numPr>
        <w:tabs>
          <w:tab w:val="clear" w:pos="648"/>
          <w:tab w:val="left" w:pos="340"/>
          <w:tab w:val="num" w:pos="1065"/>
        </w:tabs>
        <w:spacing w:before="280" w:after="120"/>
        <w:ind w:left="417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ab/>
        <w:t xml:space="preserve">למה חשוב לנהל דיון גם אם אנחנו לא יכולים לגבש בסיומו המלצות? </w:t>
      </w:r>
    </w:p>
    <w:p w:rsidR="005C60E9" w:rsidRDefault="005C60E9">
      <w:pPr>
        <w:tabs>
          <w:tab w:val="left" w:pos="4480"/>
        </w:tabs>
        <w:spacing w:after="560"/>
        <w:jc w:val="center"/>
        <w:outlineLvl w:val="0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4480"/>
        </w:tabs>
        <w:spacing w:after="560"/>
        <w:jc w:val="center"/>
        <w:outlineLvl w:val="0"/>
        <w:rPr>
          <w:rFonts w:cs="Arial"/>
          <w:sz w:val="24"/>
          <w:szCs w:val="24"/>
          <w:rtl/>
        </w:rPr>
      </w:pPr>
    </w:p>
    <w:p w:rsidR="005C60E9" w:rsidRDefault="005C60E9">
      <w:pPr>
        <w:tabs>
          <w:tab w:val="left" w:pos="4480"/>
        </w:tabs>
        <w:spacing w:after="560"/>
        <w:jc w:val="center"/>
        <w:outlineLvl w:val="0"/>
        <w:rPr>
          <w:rFonts w:cs="Arial"/>
          <w:b/>
          <w:bCs/>
          <w:color w:val="FF0000"/>
          <w:sz w:val="24"/>
          <w:szCs w:val="32"/>
          <w:rtl/>
        </w:rPr>
      </w:pPr>
    </w:p>
    <w:p w:rsidR="005C60E9" w:rsidRDefault="005C60E9">
      <w:pPr>
        <w:tabs>
          <w:tab w:val="left" w:pos="4480"/>
        </w:tabs>
        <w:spacing w:after="560"/>
        <w:jc w:val="center"/>
        <w:outlineLvl w:val="0"/>
        <w:rPr>
          <w:rFonts w:cs="Arial"/>
          <w:b/>
          <w:bCs/>
          <w:color w:val="FF0000"/>
          <w:sz w:val="24"/>
          <w:szCs w:val="32"/>
          <w:rtl/>
        </w:rPr>
      </w:pPr>
    </w:p>
    <w:p w:rsidR="005C60E9" w:rsidRDefault="005C60E9">
      <w:pPr>
        <w:tabs>
          <w:tab w:val="left" w:pos="4480"/>
        </w:tabs>
        <w:spacing w:after="560"/>
        <w:jc w:val="center"/>
        <w:outlineLvl w:val="0"/>
        <w:rPr>
          <w:rFonts w:cs="Arial"/>
          <w:b/>
          <w:bCs/>
          <w:color w:val="FF0000"/>
          <w:sz w:val="24"/>
          <w:szCs w:val="32"/>
          <w:rtl/>
        </w:rPr>
      </w:pPr>
    </w:p>
    <w:p w:rsidR="005C60E9" w:rsidRDefault="005C60E9">
      <w:pPr>
        <w:tabs>
          <w:tab w:val="left" w:pos="4480"/>
        </w:tabs>
        <w:spacing w:after="560"/>
        <w:jc w:val="center"/>
        <w:outlineLvl w:val="0"/>
        <w:rPr>
          <w:rFonts w:cs="Arial"/>
          <w:b/>
          <w:bCs/>
          <w:color w:val="FF0000"/>
          <w:sz w:val="24"/>
          <w:szCs w:val="32"/>
          <w:rtl/>
        </w:rPr>
      </w:pPr>
    </w:p>
    <w:p w:rsidR="005C60E9" w:rsidRDefault="005C60E9">
      <w:pPr>
        <w:tabs>
          <w:tab w:val="left" w:pos="4480"/>
        </w:tabs>
        <w:spacing w:after="560"/>
        <w:jc w:val="center"/>
        <w:outlineLvl w:val="0"/>
        <w:rPr>
          <w:rFonts w:cs="Arial"/>
          <w:b/>
          <w:bCs/>
          <w:color w:val="FF0000"/>
          <w:sz w:val="24"/>
          <w:szCs w:val="32"/>
          <w:rtl/>
        </w:rPr>
      </w:pPr>
    </w:p>
    <w:p w:rsidR="005C60E9" w:rsidRDefault="005C60E9">
      <w:pPr>
        <w:tabs>
          <w:tab w:val="left" w:pos="4480"/>
        </w:tabs>
        <w:spacing w:after="560"/>
        <w:jc w:val="center"/>
        <w:outlineLvl w:val="0"/>
        <w:rPr>
          <w:rFonts w:cs="Arial"/>
          <w:b/>
          <w:bCs/>
          <w:color w:val="FF0000"/>
          <w:sz w:val="24"/>
          <w:szCs w:val="32"/>
          <w:rtl/>
        </w:rPr>
      </w:pPr>
      <w:r>
        <w:rPr>
          <w:rFonts w:cs="Arial"/>
          <w:b/>
          <w:bCs/>
          <w:color w:val="FF0000"/>
          <w:sz w:val="24"/>
          <w:szCs w:val="32"/>
          <w:rtl/>
        </w:rPr>
        <w:t>ביבליוגרפיה</w:t>
      </w:r>
    </w:p>
    <w:p w:rsidR="005C60E9" w:rsidRDefault="005C60E9">
      <w:pPr>
        <w:tabs>
          <w:tab w:val="left" w:pos="340"/>
        </w:tabs>
        <w:spacing w:after="220"/>
        <w:jc w:val="both"/>
        <w:rPr>
          <w:rFonts w:cs="Arial"/>
          <w:sz w:val="24"/>
          <w:szCs w:val="24"/>
          <w:rtl/>
        </w:rPr>
      </w:pPr>
      <w:proofErr w:type="spellStart"/>
      <w:r>
        <w:rPr>
          <w:rFonts w:cs="Arial"/>
          <w:sz w:val="24"/>
          <w:szCs w:val="24"/>
          <w:rtl/>
        </w:rPr>
        <w:t>אחיאסף</w:t>
      </w:r>
      <w:proofErr w:type="spellEnd"/>
      <w:r>
        <w:rPr>
          <w:rFonts w:cs="Arial"/>
          <w:sz w:val="24"/>
          <w:szCs w:val="24"/>
          <w:rtl/>
        </w:rPr>
        <w:t xml:space="preserve"> עודד, לקסיקון הסלנג העברי והצבאי, פרולוג, רמת גן, 1993.</w:t>
      </w:r>
    </w:p>
    <w:p w:rsidR="005C60E9" w:rsidRDefault="005C60E9">
      <w:pPr>
        <w:tabs>
          <w:tab w:val="left" w:pos="340"/>
        </w:tabs>
        <w:spacing w:after="22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גורדון תומס, הורות יעילה, הוצאת יבנה, 1974.</w:t>
      </w:r>
    </w:p>
    <w:p w:rsidR="005C60E9" w:rsidRDefault="005C60E9">
      <w:pPr>
        <w:tabs>
          <w:tab w:val="left" w:pos="340"/>
        </w:tabs>
        <w:spacing w:after="220"/>
        <w:jc w:val="both"/>
        <w:rPr>
          <w:rFonts w:cs="Arial"/>
          <w:sz w:val="24"/>
          <w:szCs w:val="24"/>
          <w:rtl/>
        </w:rPr>
      </w:pPr>
      <w:proofErr w:type="spellStart"/>
      <w:r>
        <w:rPr>
          <w:rFonts w:cs="Arial"/>
          <w:sz w:val="24"/>
          <w:szCs w:val="24"/>
          <w:rtl/>
        </w:rPr>
        <w:t>ויינבך</w:t>
      </w:r>
      <w:proofErr w:type="spellEnd"/>
      <w:r>
        <w:rPr>
          <w:rFonts w:cs="Arial"/>
          <w:sz w:val="24"/>
          <w:szCs w:val="24"/>
          <w:rtl/>
        </w:rPr>
        <w:t xml:space="preserve"> ליאורה ושושנה ברוש, אמנות השיח, הוצאת מפעלים אוניברסיטאיים, 1986.</w:t>
      </w:r>
    </w:p>
    <w:p w:rsidR="005C60E9" w:rsidRDefault="005C60E9">
      <w:pPr>
        <w:tabs>
          <w:tab w:val="left" w:pos="340"/>
        </w:tabs>
        <w:spacing w:after="220"/>
        <w:jc w:val="both"/>
        <w:rPr>
          <w:rFonts w:cs="Arial"/>
          <w:sz w:val="24"/>
          <w:szCs w:val="24"/>
          <w:rtl/>
        </w:rPr>
      </w:pPr>
      <w:proofErr w:type="spellStart"/>
      <w:r>
        <w:rPr>
          <w:rFonts w:cs="Arial"/>
          <w:sz w:val="24"/>
          <w:szCs w:val="24"/>
          <w:rtl/>
        </w:rPr>
        <w:t>טנן</w:t>
      </w:r>
      <w:proofErr w:type="spellEnd"/>
      <w:r>
        <w:rPr>
          <w:rFonts w:cs="Arial"/>
          <w:sz w:val="24"/>
          <w:szCs w:val="24"/>
          <w:rtl/>
        </w:rPr>
        <w:t xml:space="preserve"> דבורה, מעימות להידברות, הוצאת מטר, 1999.</w:t>
      </w:r>
    </w:p>
    <w:p w:rsidR="005C60E9" w:rsidRDefault="005C60E9">
      <w:pPr>
        <w:tabs>
          <w:tab w:val="left" w:pos="340"/>
        </w:tabs>
        <w:spacing w:after="22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כץ ישראל, על סטריאוטיפים ודעות קדומות, סקירה חודשית, הוצאת מטכ"ל - קצין חינוך ראשי, כרך 36 מס' 8, 1989.</w:t>
      </w:r>
    </w:p>
    <w:p w:rsidR="005C60E9" w:rsidRDefault="005C60E9">
      <w:pPr>
        <w:tabs>
          <w:tab w:val="left" w:pos="340"/>
        </w:tabs>
        <w:spacing w:after="22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נבו ברוך, אינטליגנציה אנושית, כרך ב', הוצאת האוניברסיטה הפתוחה, 1997.</w:t>
      </w:r>
    </w:p>
    <w:p w:rsidR="005C60E9" w:rsidRDefault="005C60E9">
      <w:pPr>
        <w:tabs>
          <w:tab w:val="left" w:pos="340"/>
        </w:tabs>
        <w:spacing w:after="2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 xml:space="preserve">סדרת "האזינו", אני כמאזין (יח' 4), הוצאת אוניברסיטת חיפה, בית הספר לחינוך, ת"ל, </w:t>
      </w:r>
      <w:proofErr w:type="spellStart"/>
      <w:r>
        <w:rPr>
          <w:rFonts w:cs="Arial"/>
          <w:sz w:val="24"/>
          <w:szCs w:val="24"/>
          <w:rtl/>
        </w:rPr>
        <w:t>תש"ם</w:t>
      </w:r>
      <w:proofErr w:type="spellEnd"/>
      <w:r>
        <w:rPr>
          <w:rFonts w:cs="Arial"/>
          <w:sz w:val="24"/>
          <w:szCs w:val="24"/>
          <w:rtl/>
        </w:rPr>
        <w:t>.</w:t>
      </w:r>
    </w:p>
    <w:p w:rsidR="005C60E9" w:rsidRDefault="005C60E9">
      <w:pPr>
        <w:tabs>
          <w:tab w:val="left" w:pos="340"/>
        </w:tabs>
        <w:spacing w:after="2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סלומון גבריאל, טכנולוגיה וחינוך בעידן המידע, הוצאת זמורה ביתן, 2000.</w:t>
      </w:r>
    </w:p>
    <w:p w:rsidR="005C60E9" w:rsidRDefault="005C60E9">
      <w:pPr>
        <w:tabs>
          <w:tab w:val="left" w:pos="340"/>
        </w:tabs>
        <w:spacing w:after="220"/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סלומון גבריאל, תקשורת, הוצאת ספרית פועלים, </w:t>
      </w:r>
      <w:proofErr w:type="spellStart"/>
      <w:r>
        <w:rPr>
          <w:rFonts w:cs="Arial"/>
          <w:sz w:val="24"/>
          <w:szCs w:val="24"/>
          <w:rtl/>
        </w:rPr>
        <w:t>תש"ם</w:t>
      </w:r>
      <w:proofErr w:type="spellEnd"/>
      <w:r>
        <w:rPr>
          <w:rFonts w:cs="Arial"/>
          <w:sz w:val="24"/>
          <w:szCs w:val="24"/>
          <w:rtl/>
        </w:rPr>
        <w:t>.</w:t>
      </w:r>
    </w:p>
    <w:p w:rsidR="005C60E9" w:rsidRDefault="005C60E9">
      <w:pPr>
        <w:tabs>
          <w:tab w:val="left" w:pos="340"/>
        </w:tabs>
        <w:spacing w:after="220"/>
        <w:jc w:val="both"/>
        <w:rPr>
          <w:rFonts w:cs="Arial"/>
          <w:sz w:val="24"/>
          <w:szCs w:val="24"/>
          <w:rtl/>
        </w:rPr>
      </w:pPr>
      <w:proofErr w:type="spellStart"/>
      <w:r>
        <w:rPr>
          <w:rFonts w:cs="Arial"/>
          <w:sz w:val="24"/>
          <w:szCs w:val="24"/>
          <w:rtl/>
        </w:rPr>
        <w:lastRenderedPageBreak/>
        <w:t>שראל</w:t>
      </w:r>
      <w:proofErr w:type="spellEnd"/>
      <w:r>
        <w:rPr>
          <w:rFonts w:cs="Arial"/>
          <w:sz w:val="24"/>
          <w:szCs w:val="24"/>
          <w:rtl/>
        </w:rPr>
        <w:t xml:space="preserve"> צבי, לשון בסביבותיה, שפה בהקשריה, השיח </w:t>
      </w:r>
      <w:proofErr w:type="spellStart"/>
      <w:r>
        <w:rPr>
          <w:rFonts w:cs="Arial"/>
          <w:sz w:val="24"/>
          <w:szCs w:val="24"/>
          <w:rtl/>
        </w:rPr>
        <w:t>בסוציולינגוויסטיקה</w:t>
      </w:r>
      <w:proofErr w:type="spellEnd"/>
      <w:r>
        <w:rPr>
          <w:rFonts w:cs="Arial"/>
          <w:sz w:val="24"/>
          <w:szCs w:val="24"/>
          <w:rtl/>
        </w:rPr>
        <w:t xml:space="preserve"> ובחינוך הלשוני, הוצאת כליל, מכון מופת, תשס"א.</w:t>
      </w:r>
    </w:p>
    <w:p w:rsidR="005C60E9" w:rsidRDefault="005C60E9">
      <w:r>
        <w:rPr>
          <w:rFonts w:cs="Arial"/>
          <w:sz w:val="24"/>
          <w:szCs w:val="24"/>
          <w:rtl/>
        </w:rPr>
        <w:t>שריג גיסי, רוח הדברים, ניצני תרבות, חקר ועיון, הוצאת יסוד, תש"ס.</w:t>
      </w:r>
    </w:p>
    <w:p w:rsidR="005C60E9" w:rsidRDefault="005C60E9"/>
    <w:p w:rsidR="005C60E9" w:rsidRDefault="005C60E9"/>
    <w:p w:rsidR="005C60E9" w:rsidRDefault="005C60E9"/>
    <w:p w:rsidR="005C60E9" w:rsidRDefault="005C60E9"/>
    <w:p w:rsidR="005C60E9" w:rsidRDefault="005C60E9"/>
    <w:p w:rsidR="005C60E9" w:rsidRDefault="005C60E9"/>
    <w:p w:rsidR="005C60E9" w:rsidRDefault="005C60E9"/>
    <w:p w:rsidR="005C60E9" w:rsidRDefault="005C60E9"/>
    <w:p w:rsidR="005C60E9" w:rsidRDefault="005C60E9"/>
    <w:p w:rsidR="005C60E9" w:rsidRDefault="005C60E9"/>
    <w:p w:rsidR="005C60E9" w:rsidRDefault="005C60E9"/>
    <w:p w:rsidR="005C60E9" w:rsidRDefault="005C60E9"/>
    <w:p w:rsidR="005C60E9" w:rsidRDefault="005C60E9"/>
    <w:p w:rsidR="005C60E9" w:rsidRDefault="005C60E9"/>
    <w:sectPr w:rsidR="005C60E9">
      <w:headerReference w:type="even" r:id="rId12"/>
      <w:headerReference w:type="default" r:id="rId13"/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8E" w:rsidRDefault="000F068E">
      <w:r>
        <w:separator/>
      </w:r>
    </w:p>
  </w:endnote>
  <w:endnote w:type="continuationSeparator" w:id="0">
    <w:p w:rsidR="000F068E" w:rsidRDefault="000F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8E" w:rsidRDefault="000F068E">
      <w:r>
        <w:separator/>
      </w:r>
    </w:p>
  </w:footnote>
  <w:footnote w:type="continuationSeparator" w:id="0">
    <w:p w:rsidR="000F068E" w:rsidRDefault="000F0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E9" w:rsidRDefault="005C60E9">
    <w:pPr>
      <w:pStyle w:val="a5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5C60E9" w:rsidRDefault="005C60E9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E9" w:rsidRDefault="005C60E9">
    <w:pPr>
      <w:pStyle w:val="a5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470AB1">
      <w:rPr>
        <w:rStyle w:val="a4"/>
        <w:noProof/>
      </w:rPr>
      <w:t>1</w:t>
    </w:r>
    <w:r>
      <w:rPr>
        <w:rStyle w:val="a4"/>
        <w:rtl/>
      </w:rPr>
      <w:fldChar w:fldCharType="end"/>
    </w:r>
  </w:p>
  <w:p w:rsidR="005C60E9" w:rsidRDefault="005C60E9">
    <w:pPr>
      <w:pStyle w:val="a5"/>
      <w:ind w:firstLine="360"/>
      <w:jc w:val="center"/>
      <w:rPr>
        <w:rtl/>
      </w:rPr>
    </w:pPr>
    <w:proofErr w:type="spellStart"/>
    <w:r>
      <w:rPr>
        <w:rtl/>
      </w:rPr>
      <w:t>מינהל</w:t>
    </w:r>
    <w:proofErr w:type="spellEnd"/>
    <w:r>
      <w:rPr>
        <w:rtl/>
      </w:rPr>
      <w:t xml:space="preserve"> חברה ונוער  - מאגר מידע ארצי    - טל. 03-9251539/29/13</w:t>
    </w:r>
  </w:p>
  <w:p w:rsidR="005C60E9" w:rsidRDefault="005C60E9">
    <w:pPr>
      <w:pStyle w:val="a5"/>
      <w:jc w:val="center"/>
    </w:pPr>
    <w:r>
      <w:t>http://noar.education.gov.il</w:t>
    </w:r>
  </w:p>
  <w:p w:rsidR="005C60E9" w:rsidRDefault="005C60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AB9"/>
    <w:multiLevelType w:val="singleLevel"/>
    <w:tmpl w:val="AFD63D2C"/>
    <w:lvl w:ilvl="0">
      <w:start w:val="1"/>
      <w:numFmt w:val="bullet"/>
      <w:lvlText w:val="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28"/>
      </w:rPr>
    </w:lvl>
  </w:abstractNum>
  <w:abstractNum w:abstractNumId="1" w15:restartNumberingAfterBreak="0">
    <w:nsid w:val="051A6E11"/>
    <w:multiLevelType w:val="singleLevel"/>
    <w:tmpl w:val="AFD63D2C"/>
    <w:lvl w:ilvl="0">
      <w:start w:val="1"/>
      <w:numFmt w:val="bullet"/>
      <w:lvlText w:val="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28"/>
      </w:rPr>
    </w:lvl>
  </w:abstractNum>
  <w:abstractNum w:abstractNumId="2" w15:restartNumberingAfterBreak="0">
    <w:nsid w:val="0FEF020D"/>
    <w:multiLevelType w:val="singleLevel"/>
    <w:tmpl w:val="AFD63D2C"/>
    <w:lvl w:ilvl="0">
      <w:start w:val="1"/>
      <w:numFmt w:val="bullet"/>
      <w:lvlText w:val="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28"/>
      </w:rPr>
    </w:lvl>
  </w:abstractNum>
  <w:abstractNum w:abstractNumId="3" w15:restartNumberingAfterBreak="0">
    <w:nsid w:val="19B74335"/>
    <w:multiLevelType w:val="singleLevel"/>
    <w:tmpl w:val="AFD63D2C"/>
    <w:lvl w:ilvl="0">
      <w:start w:val="1"/>
      <w:numFmt w:val="bullet"/>
      <w:lvlText w:val="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28"/>
      </w:rPr>
    </w:lvl>
  </w:abstractNum>
  <w:abstractNum w:abstractNumId="4" w15:restartNumberingAfterBreak="0">
    <w:nsid w:val="1D464F6F"/>
    <w:multiLevelType w:val="singleLevel"/>
    <w:tmpl w:val="AFD63D2C"/>
    <w:lvl w:ilvl="0">
      <w:start w:val="1"/>
      <w:numFmt w:val="bullet"/>
      <w:lvlText w:val="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28"/>
      </w:rPr>
    </w:lvl>
  </w:abstractNum>
  <w:abstractNum w:abstractNumId="5" w15:restartNumberingAfterBreak="0">
    <w:nsid w:val="1D4C20AC"/>
    <w:multiLevelType w:val="singleLevel"/>
    <w:tmpl w:val="AFD63D2C"/>
    <w:lvl w:ilvl="0">
      <w:start w:val="1"/>
      <w:numFmt w:val="bullet"/>
      <w:lvlText w:val="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28"/>
      </w:rPr>
    </w:lvl>
  </w:abstractNum>
  <w:abstractNum w:abstractNumId="6" w15:restartNumberingAfterBreak="0">
    <w:nsid w:val="1EE566CC"/>
    <w:multiLevelType w:val="singleLevel"/>
    <w:tmpl w:val="AFD63D2C"/>
    <w:lvl w:ilvl="0">
      <w:start w:val="1"/>
      <w:numFmt w:val="bullet"/>
      <w:lvlText w:val="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28"/>
      </w:rPr>
    </w:lvl>
  </w:abstractNum>
  <w:abstractNum w:abstractNumId="7" w15:restartNumberingAfterBreak="0">
    <w:nsid w:val="1FCA37F6"/>
    <w:multiLevelType w:val="singleLevel"/>
    <w:tmpl w:val="AFD63D2C"/>
    <w:lvl w:ilvl="0">
      <w:start w:val="1"/>
      <w:numFmt w:val="bullet"/>
      <w:lvlText w:val="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28"/>
      </w:rPr>
    </w:lvl>
  </w:abstractNum>
  <w:abstractNum w:abstractNumId="8" w15:restartNumberingAfterBreak="0">
    <w:nsid w:val="28B72BB5"/>
    <w:multiLevelType w:val="singleLevel"/>
    <w:tmpl w:val="AFD63D2C"/>
    <w:lvl w:ilvl="0">
      <w:start w:val="1"/>
      <w:numFmt w:val="bullet"/>
      <w:lvlText w:val="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28"/>
      </w:rPr>
    </w:lvl>
  </w:abstractNum>
  <w:abstractNum w:abstractNumId="9" w15:restartNumberingAfterBreak="0">
    <w:nsid w:val="29573822"/>
    <w:multiLevelType w:val="singleLevel"/>
    <w:tmpl w:val="AFD63D2C"/>
    <w:lvl w:ilvl="0">
      <w:start w:val="1"/>
      <w:numFmt w:val="bullet"/>
      <w:lvlText w:val="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28"/>
      </w:rPr>
    </w:lvl>
  </w:abstractNum>
  <w:abstractNum w:abstractNumId="10" w15:restartNumberingAfterBreak="0">
    <w:nsid w:val="2F0C16DE"/>
    <w:multiLevelType w:val="singleLevel"/>
    <w:tmpl w:val="AFD63D2C"/>
    <w:lvl w:ilvl="0">
      <w:start w:val="1"/>
      <w:numFmt w:val="bullet"/>
      <w:lvlText w:val="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28"/>
      </w:rPr>
    </w:lvl>
  </w:abstractNum>
  <w:abstractNum w:abstractNumId="11" w15:restartNumberingAfterBreak="0">
    <w:nsid w:val="3043493C"/>
    <w:multiLevelType w:val="singleLevel"/>
    <w:tmpl w:val="AFD63D2C"/>
    <w:lvl w:ilvl="0">
      <w:start w:val="1"/>
      <w:numFmt w:val="bullet"/>
      <w:lvlText w:val="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28"/>
      </w:rPr>
    </w:lvl>
  </w:abstractNum>
  <w:abstractNum w:abstractNumId="12" w15:restartNumberingAfterBreak="0">
    <w:nsid w:val="309B5A46"/>
    <w:multiLevelType w:val="singleLevel"/>
    <w:tmpl w:val="AFD63D2C"/>
    <w:lvl w:ilvl="0">
      <w:start w:val="1"/>
      <w:numFmt w:val="bullet"/>
      <w:lvlText w:val="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28"/>
      </w:rPr>
    </w:lvl>
  </w:abstractNum>
  <w:abstractNum w:abstractNumId="13" w15:restartNumberingAfterBreak="0">
    <w:nsid w:val="3DA2276C"/>
    <w:multiLevelType w:val="singleLevel"/>
    <w:tmpl w:val="AFD63D2C"/>
    <w:lvl w:ilvl="0">
      <w:start w:val="1"/>
      <w:numFmt w:val="bullet"/>
      <w:lvlText w:val="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28"/>
      </w:rPr>
    </w:lvl>
  </w:abstractNum>
  <w:abstractNum w:abstractNumId="14" w15:restartNumberingAfterBreak="0">
    <w:nsid w:val="47F37425"/>
    <w:multiLevelType w:val="singleLevel"/>
    <w:tmpl w:val="AFD63D2C"/>
    <w:lvl w:ilvl="0">
      <w:start w:val="1"/>
      <w:numFmt w:val="bullet"/>
      <w:lvlText w:val="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28"/>
      </w:rPr>
    </w:lvl>
  </w:abstractNum>
  <w:abstractNum w:abstractNumId="15" w15:restartNumberingAfterBreak="0">
    <w:nsid w:val="4CE53507"/>
    <w:multiLevelType w:val="singleLevel"/>
    <w:tmpl w:val="AFD63D2C"/>
    <w:lvl w:ilvl="0">
      <w:start w:val="1"/>
      <w:numFmt w:val="bullet"/>
      <w:lvlText w:val="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28"/>
      </w:rPr>
    </w:lvl>
  </w:abstractNum>
  <w:abstractNum w:abstractNumId="16" w15:restartNumberingAfterBreak="0">
    <w:nsid w:val="6C170195"/>
    <w:multiLevelType w:val="singleLevel"/>
    <w:tmpl w:val="AFD63D2C"/>
    <w:lvl w:ilvl="0">
      <w:start w:val="1"/>
      <w:numFmt w:val="bullet"/>
      <w:lvlText w:val="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28"/>
      </w:rPr>
    </w:lvl>
  </w:abstractNum>
  <w:abstractNum w:abstractNumId="17" w15:restartNumberingAfterBreak="0">
    <w:nsid w:val="6FD80C0D"/>
    <w:multiLevelType w:val="singleLevel"/>
    <w:tmpl w:val="AFD63D2C"/>
    <w:lvl w:ilvl="0">
      <w:start w:val="1"/>
      <w:numFmt w:val="bullet"/>
      <w:lvlText w:val="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28"/>
      </w:rPr>
    </w:lvl>
  </w:abstractNum>
  <w:abstractNum w:abstractNumId="18" w15:restartNumberingAfterBreak="0">
    <w:nsid w:val="71657D75"/>
    <w:multiLevelType w:val="singleLevel"/>
    <w:tmpl w:val="AFD63D2C"/>
    <w:lvl w:ilvl="0">
      <w:start w:val="1"/>
      <w:numFmt w:val="bullet"/>
      <w:lvlText w:val="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28"/>
      </w:rPr>
    </w:lvl>
  </w:abstractNum>
  <w:abstractNum w:abstractNumId="19" w15:restartNumberingAfterBreak="0">
    <w:nsid w:val="74CD322D"/>
    <w:multiLevelType w:val="singleLevel"/>
    <w:tmpl w:val="AFD63D2C"/>
    <w:lvl w:ilvl="0">
      <w:start w:val="1"/>
      <w:numFmt w:val="bullet"/>
      <w:lvlText w:val="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28"/>
      </w:rPr>
    </w:lvl>
  </w:abstractNum>
  <w:abstractNum w:abstractNumId="20" w15:restartNumberingAfterBreak="0">
    <w:nsid w:val="76FD0D7D"/>
    <w:multiLevelType w:val="singleLevel"/>
    <w:tmpl w:val="AFD63D2C"/>
    <w:lvl w:ilvl="0">
      <w:start w:val="1"/>
      <w:numFmt w:val="bullet"/>
      <w:lvlText w:val="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28"/>
      </w:rPr>
    </w:lvl>
  </w:abstractNum>
  <w:abstractNum w:abstractNumId="21" w15:restartNumberingAfterBreak="0">
    <w:nsid w:val="78785806"/>
    <w:multiLevelType w:val="singleLevel"/>
    <w:tmpl w:val="AFD63D2C"/>
    <w:lvl w:ilvl="0">
      <w:start w:val="1"/>
      <w:numFmt w:val="bullet"/>
      <w:lvlText w:val="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28"/>
      </w:rPr>
    </w:lvl>
  </w:abstractNum>
  <w:abstractNum w:abstractNumId="22" w15:restartNumberingAfterBreak="0">
    <w:nsid w:val="7E833DD3"/>
    <w:multiLevelType w:val="singleLevel"/>
    <w:tmpl w:val="AFD63D2C"/>
    <w:lvl w:ilvl="0">
      <w:start w:val="1"/>
      <w:numFmt w:val="bullet"/>
      <w:lvlText w:val="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28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4"/>
  </w:num>
  <w:num w:numId="5">
    <w:abstractNumId w:val="6"/>
  </w:num>
  <w:num w:numId="6">
    <w:abstractNumId w:val="20"/>
  </w:num>
  <w:num w:numId="7">
    <w:abstractNumId w:val="11"/>
  </w:num>
  <w:num w:numId="8">
    <w:abstractNumId w:val="14"/>
  </w:num>
  <w:num w:numId="9">
    <w:abstractNumId w:val="17"/>
  </w:num>
  <w:num w:numId="10">
    <w:abstractNumId w:val="19"/>
  </w:num>
  <w:num w:numId="11">
    <w:abstractNumId w:val="9"/>
  </w:num>
  <w:num w:numId="12">
    <w:abstractNumId w:val="10"/>
  </w:num>
  <w:num w:numId="13">
    <w:abstractNumId w:val="16"/>
  </w:num>
  <w:num w:numId="14">
    <w:abstractNumId w:val="15"/>
  </w:num>
  <w:num w:numId="15">
    <w:abstractNumId w:val="0"/>
  </w:num>
  <w:num w:numId="16">
    <w:abstractNumId w:val="12"/>
  </w:num>
  <w:num w:numId="17">
    <w:abstractNumId w:val="22"/>
  </w:num>
  <w:num w:numId="18">
    <w:abstractNumId w:val="21"/>
  </w:num>
  <w:num w:numId="19">
    <w:abstractNumId w:val="7"/>
  </w:num>
  <w:num w:numId="20">
    <w:abstractNumId w:val="8"/>
  </w:num>
  <w:num w:numId="21">
    <w:abstractNumId w:val="18"/>
  </w:num>
  <w:num w:numId="22">
    <w:abstractNumId w:val="1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00"/>
    <w:rsid w:val="00054400"/>
    <w:rsid w:val="000F068E"/>
    <w:rsid w:val="00470AB1"/>
    <w:rsid w:val="005C60E9"/>
    <w:rsid w:val="0066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57549-F96F-4D4A-9FD4-B021DD8C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color w:val="000000"/>
      <w:szCs w:val="28"/>
    </w:rPr>
  </w:style>
  <w:style w:type="paragraph" w:styleId="9">
    <w:name w:val="heading 9"/>
    <w:basedOn w:val="a"/>
    <w:next w:val="a"/>
    <w:qFormat/>
    <w:pPr>
      <w:keepNext/>
      <w:tabs>
        <w:tab w:val="left" w:pos="860"/>
      </w:tabs>
      <w:spacing w:after="120"/>
      <w:ind w:right="900"/>
      <w:jc w:val="center"/>
      <w:outlineLvl w:val="8"/>
    </w:pPr>
    <w:rPr>
      <w:rFonts w:cs="Arial"/>
      <w:b/>
      <w:bCs/>
      <w:snapToGrid w:val="0"/>
      <w:color w:val="0000FF"/>
      <w:sz w:val="24"/>
      <w:szCs w:val="24"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pPr>
      <w:spacing w:after="220"/>
      <w:ind w:right="900"/>
      <w:jc w:val="both"/>
    </w:pPr>
    <w:rPr>
      <w:rFonts w:cs="Arial"/>
      <w:snapToGrid w:val="0"/>
      <w:color w:val="auto"/>
      <w:sz w:val="24"/>
      <w:szCs w:val="24"/>
      <w:lang w:eastAsia="he-IL"/>
    </w:rPr>
  </w:style>
  <w:style w:type="paragraph" w:styleId="a3">
    <w:name w:val="Body Text"/>
    <w:basedOn w:val="a"/>
    <w:semiHidden/>
    <w:pPr>
      <w:spacing w:after="680"/>
      <w:ind w:right="1700"/>
      <w:jc w:val="both"/>
    </w:pPr>
    <w:rPr>
      <w:rFonts w:cs="Arial"/>
      <w:snapToGrid w:val="0"/>
      <w:color w:val="auto"/>
      <w:sz w:val="24"/>
      <w:szCs w:val="24"/>
      <w:lang w:eastAsia="he-IL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widowControl w:val="0"/>
      <w:tabs>
        <w:tab w:val="center" w:pos="4153"/>
        <w:tab w:val="right" w:pos="8306"/>
      </w:tabs>
      <w:bidi w:val="0"/>
    </w:pPr>
    <w:rPr>
      <w:snapToGrid w:val="0"/>
      <w:color w:val="auto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1435</Words>
  <Characters>7175</Characters>
  <Application>Microsoft Office Word</Application>
  <DocSecurity>0</DocSecurity>
  <Lines>59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מס</vt:lpstr>
      <vt:lpstr>מס</vt:lpstr>
    </vt:vector>
  </TitlesOfParts>
  <Company>minhal</Company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</dc:title>
  <dc:subject/>
  <dc:creator>varda</dc:creator>
  <cp:keywords/>
  <cp:lastModifiedBy>Gali Tsachor</cp:lastModifiedBy>
  <cp:revision>3</cp:revision>
  <dcterms:created xsi:type="dcterms:W3CDTF">2020-04-20T07:41:00Z</dcterms:created>
  <dcterms:modified xsi:type="dcterms:W3CDTF">2020-04-20T07:42:00Z</dcterms:modified>
</cp:coreProperties>
</file>